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4D192" w14:textId="2013BBA8" w:rsidR="00DE2A8F" w:rsidRDefault="00DE2A8F" w:rsidP="00A74331">
      <w:pPr>
        <w:pStyle w:val="1"/>
        <w:tabs>
          <w:tab w:val="left" w:pos="451"/>
          <w:tab w:val="center" w:pos="5003"/>
        </w:tabs>
        <w:ind w:left="5400" w:hanging="5684"/>
        <w:rPr>
          <w:rFonts w:cs="Courier New"/>
          <w:noProof/>
        </w:rPr>
      </w:pPr>
      <w:r>
        <w:rPr>
          <w:rFonts w:cs="Courier New"/>
          <w:noProof/>
        </w:rPr>
        <w:tab/>
      </w:r>
      <w:r>
        <w:rPr>
          <w:rFonts w:cs="Courier New"/>
          <w:noProof/>
        </w:rPr>
        <w:tab/>
      </w:r>
      <w:r>
        <w:rPr>
          <w:noProof/>
        </w:rPr>
        <w:t xml:space="preserve">    </w:t>
      </w:r>
      <w:r w:rsidR="00132334">
        <w:rPr>
          <w:rFonts w:cs="Courier New"/>
          <w:noProof/>
        </w:rPr>
        <w:drawing>
          <wp:inline distT="0" distB="0" distL="0" distR="0" wp14:anchorId="429A275A" wp14:editId="1757D85A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A7E2" w14:textId="77777777" w:rsidR="00DE2A8F" w:rsidRPr="00E931EB" w:rsidRDefault="00DE2A8F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14:paraId="037D346A" w14:textId="77777777" w:rsidR="00DE2A8F" w:rsidRPr="00E931EB" w:rsidRDefault="00DE2A8F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14:paraId="75507988" w14:textId="77777777" w:rsidR="00DE2A8F" w:rsidRPr="006704C3" w:rsidRDefault="00DE2A8F" w:rsidP="00E720FA">
      <w:pPr>
        <w:jc w:val="center"/>
      </w:pPr>
    </w:p>
    <w:p w14:paraId="2B534AFF" w14:textId="64224358" w:rsidR="00DE2A8F" w:rsidRDefault="00DE2A8F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811172">
        <w:t>ПРИМОРСКИЙ</w:t>
      </w:r>
    </w:p>
    <w:p w14:paraId="3570E464" w14:textId="77777777" w:rsidR="00DE2A8F" w:rsidRPr="00E931EB" w:rsidRDefault="00DE2A8F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>МУНИЦИПАЛЬНОГО РАЙОНА СТАВРОПОЛЬСКИЙ</w:t>
      </w:r>
    </w:p>
    <w:p w14:paraId="46F69C4E" w14:textId="77777777" w:rsidR="00DE2A8F" w:rsidRPr="00E931EB" w:rsidRDefault="00DE2A8F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14:paraId="7DD73D37" w14:textId="77777777" w:rsidR="00DE2A8F" w:rsidRDefault="00DE2A8F" w:rsidP="00E720FA">
      <w:pPr>
        <w:jc w:val="center"/>
        <w:rPr>
          <w:sz w:val="28"/>
          <w:szCs w:val="28"/>
        </w:rPr>
      </w:pPr>
    </w:p>
    <w:p w14:paraId="455461DD" w14:textId="77777777" w:rsidR="00DE2A8F" w:rsidRPr="00AC5914" w:rsidRDefault="00DE2A8F" w:rsidP="00E720F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C5914">
        <w:rPr>
          <w:rFonts w:ascii="Arial" w:hAnsi="Arial" w:cs="Arial"/>
          <w:b/>
          <w:bCs/>
          <w:sz w:val="28"/>
          <w:szCs w:val="28"/>
        </w:rPr>
        <w:t>ПОСТАНОВЛЕНИЕ</w:t>
      </w:r>
    </w:p>
    <w:p w14:paraId="513B30ED" w14:textId="77777777" w:rsidR="00DE2A8F" w:rsidRPr="00E931EB" w:rsidRDefault="00DE2A8F" w:rsidP="00E720FA">
      <w:pPr>
        <w:jc w:val="center"/>
        <w:rPr>
          <w:sz w:val="28"/>
          <w:szCs w:val="28"/>
        </w:rPr>
      </w:pPr>
    </w:p>
    <w:p w14:paraId="66D0E589" w14:textId="77777777" w:rsidR="00DE2A8F" w:rsidRPr="00782583" w:rsidRDefault="00DE2A8F" w:rsidP="00E720FA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02B91E" w14:textId="71DE83D1" w:rsidR="00DE2A8F" w:rsidRPr="00782583" w:rsidRDefault="00DE2A8F" w:rsidP="00E720FA">
      <w:pPr>
        <w:ind w:left="284" w:firstLine="283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от  </w:t>
      </w:r>
      <w:r w:rsidR="00811172">
        <w:rPr>
          <w:rFonts w:ascii="Times New Roman" w:hAnsi="Times New Roman" w:cs="Times New Roman"/>
          <w:b/>
          <w:bCs/>
          <w:sz w:val="26"/>
          <w:szCs w:val="26"/>
        </w:rPr>
        <w:t>17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11172">
        <w:rPr>
          <w:rFonts w:ascii="Times New Roman" w:hAnsi="Times New Roman" w:cs="Times New Roman"/>
          <w:b/>
          <w:bCs/>
          <w:sz w:val="26"/>
          <w:szCs w:val="26"/>
        </w:rPr>
        <w:t>июня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20</w:t>
      </w:r>
      <w:r w:rsidR="00811172">
        <w:rPr>
          <w:rFonts w:ascii="Times New Roman" w:hAnsi="Times New Roman" w:cs="Times New Roman"/>
          <w:b/>
          <w:bCs/>
          <w:sz w:val="26"/>
          <w:szCs w:val="26"/>
        </w:rPr>
        <w:t>20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82583">
        <w:rPr>
          <w:rFonts w:ascii="Times New Roman" w:hAnsi="Times New Roman" w:cs="Times New Roman"/>
          <w:b/>
          <w:bCs/>
          <w:sz w:val="26"/>
          <w:szCs w:val="26"/>
        </w:rPr>
        <w:t xml:space="preserve">года                                                                              №  </w:t>
      </w:r>
      <w:r w:rsidR="005D605E">
        <w:rPr>
          <w:rFonts w:ascii="Times New Roman" w:hAnsi="Times New Roman" w:cs="Times New Roman"/>
          <w:b/>
          <w:bCs/>
          <w:sz w:val="26"/>
          <w:szCs w:val="26"/>
        </w:rPr>
        <w:t>210</w:t>
      </w:r>
    </w:p>
    <w:p w14:paraId="3E84B9DF" w14:textId="77777777" w:rsidR="00DE2A8F" w:rsidRPr="00782583" w:rsidRDefault="00DE2A8F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14:paraId="04DB712A" w14:textId="77777777" w:rsidR="00DE2A8F" w:rsidRDefault="00DE2A8F" w:rsidP="00615F9F">
      <w:pPr>
        <w:pStyle w:val="20"/>
        <w:shd w:val="clear" w:color="auto" w:fill="auto"/>
        <w:rPr>
          <w:rFonts w:cs="Courier New"/>
        </w:rPr>
      </w:pPr>
    </w:p>
    <w:p w14:paraId="719100DE" w14:textId="77777777" w:rsidR="00DE2A8F" w:rsidRDefault="00DE2A8F" w:rsidP="00615F9F">
      <w:pPr>
        <w:pStyle w:val="20"/>
        <w:shd w:val="clear" w:color="auto" w:fill="auto"/>
        <w:rPr>
          <w:rFonts w:cs="Courier New"/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14:paraId="62DB2FB8" w14:textId="2DFBBE00" w:rsidR="00DE2A8F" w:rsidRDefault="00DE2A8F" w:rsidP="00DD32B1">
      <w:pPr>
        <w:pStyle w:val="20"/>
        <w:shd w:val="clear" w:color="auto" w:fill="auto"/>
        <w:rPr>
          <w:rFonts w:cs="Courier New"/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811172">
        <w:rPr>
          <w:sz w:val="26"/>
          <w:szCs w:val="26"/>
        </w:rPr>
        <w:t>Приморский</w:t>
      </w:r>
      <w:r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</w:t>
      </w:r>
    </w:p>
    <w:p w14:paraId="0DC2956A" w14:textId="77777777" w:rsidR="00DE2A8F" w:rsidRPr="00DD32B1" w:rsidRDefault="00DE2A8F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p w14:paraId="7CEAC8BD" w14:textId="77777777" w:rsidR="00DE2A8F" w:rsidRDefault="00DE2A8F" w:rsidP="00615F9F">
      <w:pPr>
        <w:pStyle w:val="20"/>
        <w:shd w:val="clear" w:color="auto" w:fill="auto"/>
        <w:rPr>
          <w:rFonts w:cs="Courier New"/>
        </w:rPr>
      </w:pPr>
    </w:p>
    <w:p w14:paraId="5623F491" w14:textId="77777777" w:rsidR="00DE2A8F" w:rsidRDefault="00DE2A8F" w:rsidP="00615F9F">
      <w:pPr>
        <w:pStyle w:val="20"/>
        <w:shd w:val="clear" w:color="auto" w:fill="auto"/>
        <w:rPr>
          <w:rFonts w:cs="Courier New"/>
        </w:rPr>
      </w:pPr>
    </w:p>
    <w:p w14:paraId="3C6A4CE5" w14:textId="0DB9F563" w:rsidR="00DE2A8F" w:rsidRPr="00C80D4A" w:rsidRDefault="00DE2A8F" w:rsidP="00DD32B1">
      <w:pPr>
        <w:pStyle w:val="21"/>
        <w:shd w:val="clear" w:color="auto" w:fill="auto"/>
        <w:ind w:left="426" w:firstLine="850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В соответствии со статьями 217 и 219.1 Бюджетного кодекса Российской Федерации, руководствуясь Уставом сельского поселения  муниципального района Ставропольский Самарской области и «Положением о бюджетном устройстве и бюджетном процессе в сельском поселении </w:t>
      </w:r>
      <w:r w:rsidR="00811172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области», утвержденным Решением Собрания Представителей сельского поселения </w:t>
      </w:r>
      <w:r w:rsidR="00811172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от 17.05.2017г №74, </w:t>
      </w:r>
    </w:p>
    <w:p w14:paraId="5514CE73" w14:textId="2893CD1F" w:rsidR="00DE2A8F" w:rsidRPr="00C80D4A" w:rsidRDefault="00DE2A8F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C80D4A">
        <w:rPr>
          <w:sz w:val="24"/>
          <w:szCs w:val="24"/>
        </w:rPr>
        <w:t xml:space="preserve">Администрация сельского поселения </w:t>
      </w:r>
      <w:r w:rsidR="00811172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14:paraId="1A40E2C7" w14:textId="7A5A9292" w:rsidR="00DE2A8F" w:rsidRPr="00C80D4A" w:rsidRDefault="00DE2A8F" w:rsidP="00661601">
      <w:pPr>
        <w:pStyle w:val="21"/>
        <w:numPr>
          <w:ilvl w:val="0"/>
          <w:numId w:val="11"/>
        </w:numPr>
        <w:shd w:val="clear" w:color="auto" w:fill="auto"/>
        <w:rPr>
          <w:sz w:val="24"/>
          <w:szCs w:val="24"/>
        </w:rPr>
      </w:pPr>
      <w:r w:rsidRPr="00C80D4A">
        <w:rPr>
          <w:sz w:val="24"/>
          <w:szCs w:val="24"/>
        </w:rPr>
        <w:t xml:space="preserve"> Утвердить Порядок составления и ведения бюджетной росписи бюджета сельского поселения </w:t>
      </w:r>
      <w:r w:rsidR="00811172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области, согласно Приложению.</w:t>
      </w:r>
    </w:p>
    <w:p w14:paraId="4648AD55" w14:textId="77777777" w:rsidR="00DE2A8F" w:rsidRDefault="00DE2A8F" w:rsidP="00661601">
      <w:pPr>
        <w:pStyle w:val="21"/>
        <w:numPr>
          <w:ilvl w:val="0"/>
          <w:numId w:val="11"/>
        </w:numPr>
        <w:shd w:val="clear" w:color="auto" w:fill="auto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>Контроль за выполнением настоящего постановления оставляю за собой.</w:t>
      </w:r>
    </w:p>
    <w:p w14:paraId="6D2E62D4" w14:textId="33867A25" w:rsidR="00DE2A8F" w:rsidRPr="00BF3B70" w:rsidRDefault="00DE2A8F" w:rsidP="00661601">
      <w:pPr>
        <w:pStyle w:val="21"/>
        <w:numPr>
          <w:ilvl w:val="0"/>
          <w:numId w:val="11"/>
        </w:numPr>
        <w:rPr>
          <w:rStyle w:val="11"/>
          <w:sz w:val="24"/>
          <w:szCs w:val="24"/>
        </w:rPr>
      </w:pPr>
      <w:r w:rsidRPr="00BF3B70">
        <w:rPr>
          <w:rStyle w:val="11"/>
          <w:sz w:val="24"/>
          <w:szCs w:val="24"/>
        </w:rPr>
        <w:t>Настоящее постановление подлежит официальному опубликованию в газете «</w:t>
      </w:r>
      <w:r w:rsidR="00811172">
        <w:rPr>
          <w:rStyle w:val="11"/>
          <w:sz w:val="24"/>
          <w:szCs w:val="24"/>
        </w:rPr>
        <w:t>Приморский</w:t>
      </w:r>
      <w:r w:rsidRPr="00BF3B70">
        <w:rPr>
          <w:rStyle w:val="11"/>
          <w:sz w:val="24"/>
          <w:szCs w:val="24"/>
        </w:rPr>
        <w:t xml:space="preserve"> вестник» и на официальном сайте </w:t>
      </w:r>
      <w:hyperlink r:id="rId8" w:history="1">
        <w:r w:rsidR="00132334" w:rsidRPr="00A17000">
          <w:rPr>
            <w:rStyle w:val="a3"/>
            <w:sz w:val="24"/>
            <w:szCs w:val="24"/>
          </w:rPr>
          <w:t>http://primorsky.stavrsp.ru</w:t>
        </w:r>
      </w:hyperlink>
      <w:r w:rsidR="00132334">
        <w:rPr>
          <w:rStyle w:val="11"/>
          <w:sz w:val="24"/>
          <w:szCs w:val="24"/>
        </w:rPr>
        <w:t xml:space="preserve"> </w:t>
      </w:r>
    </w:p>
    <w:p w14:paraId="27924DC3" w14:textId="77777777" w:rsidR="00DE2A8F" w:rsidRPr="00C80D4A" w:rsidRDefault="00DE2A8F" w:rsidP="0046435D">
      <w:pPr>
        <w:pStyle w:val="21"/>
        <w:shd w:val="clear" w:color="auto" w:fill="auto"/>
        <w:rPr>
          <w:rFonts w:cs="Courier New"/>
          <w:sz w:val="24"/>
          <w:szCs w:val="24"/>
        </w:rPr>
      </w:pPr>
    </w:p>
    <w:p w14:paraId="32BDF74D" w14:textId="77777777" w:rsidR="00DE2A8F" w:rsidRPr="00C80D4A" w:rsidRDefault="00DE2A8F" w:rsidP="001B6219">
      <w:pPr>
        <w:pStyle w:val="21"/>
        <w:shd w:val="clear" w:color="auto" w:fill="auto"/>
        <w:rPr>
          <w:rFonts w:cs="Courier New"/>
          <w:sz w:val="24"/>
          <w:szCs w:val="24"/>
        </w:rPr>
      </w:pPr>
    </w:p>
    <w:p w14:paraId="3CC5070F" w14:textId="23FA1273" w:rsidR="00DE2A8F" w:rsidRPr="00C80D4A" w:rsidRDefault="00DE2A8F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>Глава сельского поселения</w:t>
      </w:r>
      <w:r w:rsidR="00132334">
        <w:rPr>
          <w:rFonts w:cs="Courier New"/>
          <w:sz w:val="24"/>
          <w:szCs w:val="24"/>
        </w:rPr>
        <w:t xml:space="preserve">                                                                                Э.М. Лопатин</w:t>
      </w:r>
    </w:p>
    <w:p w14:paraId="6DACAC3A" w14:textId="77777777" w:rsidR="00DE2A8F" w:rsidRPr="00C80D4A" w:rsidRDefault="00DE2A8F" w:rsidP="00DD32B1">
      <w:pPr>
        <w:pStyle w:val="21"/>
        <w:shd w:val="clear" w:color="auto" w:fill="auto"/>
        <w:spacing w:line="230" w:lineRule="exact"/>
        <w:ind w:left="426" w:firstLine="850"/>
        <w:rPr>
          <w:rFonts w:cs="Courier New"/>
          <w:sz w:val="24"/>
          <w:szCs w:val="24"/>
        </w:rPr>
      </w:pPr>
    </w:p>
    <w:p w14:paraId="14582ED9" w14:textId="77777777" w:rsidR="00DE2A8F" w:rsidRPr="00C80D4A" w:rsidRDefault="00DE2A8F" w:rsidP="00DD32B1">
      <w:pPr>
        <w:pStyle w:val="21"/>
        <w:shd w:val="clear" w:color="auto" w:fill="auto"/>
        <w:spacing w:line="358" w:lineRule="exact"/>
        <w:ind w:left="426" w:firstLine="850"/>
        <w:rPr>
          <w:rFonts w:cs="Courier New"/>
          <w:sz w:val="24"/>
          <w:szCs w:val="24"/>
        </w:rPr>
      </w:pPr>
    </w:p>
    <w:p w14:paraId="160A0563" w14:textId="77777777" w:rsidR="00DE2A8F" w:rsidRPr="00C80D4A" w:rsidRDefault="00DE2A8F" w:rsidP="00710CBA">
      <w:pPr>
        <w:pStyle w:val="21"/>
        <w:shd w:val="clear" w:color="auto" w:fill="auto"/>
        <w:spacing w:line="240" w:lineRule="auto"/>
        <w:rPr>
          <w:rFonts w:cs="Courier New"/>
          <w:sz w:val="24"/>
          <w:szCs w:val="24"/>
        </w:rPr>
      </w:pPr>
    </w:p>
    <w:p w14:paraId="197D768B" w14:textId="77777777" w:rsidR="00DE2A8F" w:rsidRDefault="00DE2A8F" w:rsidP="00710CBA">
      <w:pPr>
        <w:pStyle w:val="21"/>
        <w:shd w:val="clear" w:color="auto" w:fill="auto"/>
        <w:spacing w:line="240" w:lineRule="auto"/>
        <w:rPr>
          <w:rFonts w:cs="Courier New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</w:t>
      </w:r>
    </w:p>
    <w:p w14:paraId="7D396239" w14:textId="77777777" w:rsidR="00DE2A8F" w:rsidRDefault="00DE2A8F" w:rsidP="00710CBA">
      <w:pPr>
        <w:pStyle w:val="21"/>
        <w:shd w:val="clear" w:color="auto" w:fill="auto"/>
        <w:spacing w:line="240" w:lineRule="auto"/>
        <w:rPr>
          <w:rFonts w:cs="Courier New"/>
          <w:sz w:val="26"/>
          <w:szCs w:val="26"/>
        </w:rPr>
      </w:pPr>
    </w:p>
    <w:p w14:paraId="1D7A1999" w14:textId="77777777" w:rsidR="00DE2A8F" w:rsidRDefault="00DE2A8F" w:rsidP="00C80D4A">
      <w:pPr>
        <w:pStyle w:val="21"/>
        <w:shd w:val="clear" w:color="auto" w:fill="auto"/>
        <w:spacing w:line="240" w:lineRule="auto"/>
        <w:jc w:val="right"/>
        <w:rPr>
          <w:rFonts w:cs="Courier New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3895E4C9" w14:textId="77777777" w:rsidR="00132334" w:rsidRDefault="00DE2A8F" w:rsidP="00C80D4A">
      <w:pPr>
        <w:pStyle w:val="21"/>
        <w:shd w:val="clear" w:color="auto" w:fill="auto"/>
        <w:spacing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F05356E" w14:textId="77777777" w:rsidR="00132334" w:rsidRDefault="00132334" w:rsidP="00C80D4A">
      <w:pPr>
        <w:pStyle w:val="21"/>
        <w:shd w:val="clear" w:color="auto" w:fill="auto"/>
        <w:spacing w:line="240" w:lineRule="auto"/>
        <w:jc w:val="right"/>
        <w:rPr>
          <w:sz w:val="26"/>
          <w:szCs w:val="26"/>
        </w:rPr>
      </w:pPr>
    </w:p>
    <w:p w14:paraId="7034C3D8" w14:textId="6976D639" w:rsidR="00DE2A8F" w:rsidRPr="00C80D4A" w:rsidRDefault="00DE2A8F" w:rsidP="00C80D4A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C80D4A">
        <w:rPr>
          <w:sz w:val="22"/>
          <w:szCs w:val="22"/>
        </w:rPr>
        <w:t xml:space="preserve">Приложение </w:t>
      </w:r>
    </w:p>
    <w:p w14:paraId="334A1754" w14:textId="77777777" w:rsidR="00DE2A8F" w:rsidRPr="00C80D4A" w:rsidRDefault="00DE2A8F" w:rsidP="00C80D4A">
      <w:pPr>
        <w:pStyle w:val="21"/>
        <w:shd w:val="clear" w:color="auto" w:fill="auto"/>
        <w:spacing w:line="240" w:lineRule="auto"/>
        <w:jc w:val="right"/>
        <w:rPr>
          <w:rFonts w:cs="Courier New"/>
          <w:sz w:val="22"/>
          <w:szCs w:val="22"/>
          <w:highlight w:val="yellow"/>
        </w:rPr>
      </w:pPr>
      <w:r w:rsidRPr="00C80D4A">
        <w:rPr>
          <w:sz w:val="22"/>
          <w:szCs w:val="22"/>
        </w:rPr>
        <w:t xml:space="preserve"> к Постановлению </w:t>
      </w:r>
    </w:p>
    <w:p w14:paraId="3C6DADAF" w14:textId="77777777" w:rsidR="00DE2A8F" w:rsidRPr="00C80D4A" w:rsidRDefault="00DE2A8F" w:rsidP="00C80D4A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C80D4A">
        <w:rPr>
          <w:sz w:val="22"/>
          <w:szCs w:val="22"/>
        </w:rPr>
        <w:t>администрации сельского</w:t>
      </w:r>
    </w:p>
    <w:p w14:paraId="56ACE6F1" w14:textId="707491F7" w:rsidR="00DE2A8F" w:rsidRPr="00C80D4A" w:rsidRDefault="00DE2A8F" w:rsidP="00C80D4A">
      <w:pPr>
        <w:pStyle w:val="21"/>
        <w:shd w:val="clear" w:color="auto" w:fill="auto"/>
        <w:spacing w:line="240" w:lineRule="auto"/>
        <w:jc w:val="right"/>
        <w:rPr>
          <w:rFonts w:cs="Courier New"/>
          <w:sz w:val="22"/>
          <w:szCs w:val="22"/>
        </w:rPr>
      </w:pPr>
      <w:r w:rsidRPr="00C80D4A">
        <w:rPr>
          <w:sz w:val="22"/>
          <w:szCs w:val="22"/>
        </w:rPr>
        <w:t xml:space="preserve"> поселения </w:t>
      </w:r>
      <w:r w:rsidR="00132334">
        <w:rPr>
          <w:sz w:val="22"/>
          <w:szCs w:val="22"/>
        </w:rPr>
        <w:t>Приморский</w:t>
      </w:r>
    </w:p>
    <w:p w14:paraId="4224999F" w14:textId="77777777" w:rsidR="00DE2A8F" w:rsidRPr="00C80D4A" w:rsidRDefault="00DE2A8F" w:rsidP="00C80D4A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</w:t>
      </w:r>
      <w:r w:rsidRPr="00C80D4A">
        <w:rPr>
          <w:sz w:val="22"/>
          <w:szCs w:val="22"/>
        </w:rPr>
        <w:t>муниципального района</w:t>
      </w:r>
    </w:p>
    <w:p w14:paraId="11263C16" w14:textId="77777777" w:rsidR="00DE2A8F" w:rsidRDefault="00DE2A8F" w:rsidP="00C80D4A">
      <w:pPr>
        <w:pStyle w:val="21"/>
        <w:shd w:val="clear" w:color="auto" w:fill="auto"/>
        <w:spacing w:line="240" w:lineRule="auto"/>
        <w:jc w:val="right"/>
        <w:rPr>
          <w:rFonts w:cs="Courier New"/>
          <w:sz w:val="22"/>
          <w:szCs w:val="22"/>
        </w:rPr>
      </w:pPr>
      <w:r w:rsidRPr="00C80D4A">
        <w:rPr>
          <w:sz w:val="22"/>
          <w:szCs w:val="22"/>
        </w:rPr>
        <w:t>Ставропольский Самарской области</w:t>
      </w:r>
    </w:p>
    <w:p w14:paraId="02DBCADF" w14:textId="3BCC9F33" w:rsidR="00DE2A8F" w:rsidRDefault="00132334" w:rsidP="00C80D4A">
      <w:pPr>
        <w:pStyle w:val="21"/>
        <w:shd w:val="clear" w:color="auto" w:fill="auto"/>
        <w:spacing w:line="240" w:lineRule="auto"/>
        <w:jc w:val="right"/>
        <w:rPr>
          <w:rFonts w:cs="Courier New"/>
        </w:rPr>
      </w:pPr>
      <w:r>
        <w:rPr>
          <w:sz w:val="22"/>
          <w:szCs w:val="22"/>
        </w:rPr>
        <w:t>о</w:t>
      </w:r>
      <w:r w:rsidR="00DE2A8F">
        <w:rPr>
          <w:sz w:val="22"/>
          <w:szCs w:val="22"/>
        </w:rPr>
        <w:t xml:space="preserve">т </w:t>
      </w:r>
      <w:r>
        <w:rPr>
          <w:sz w:val="22"/>
          <w:szCs w:val="22"/>
        </w:rPr>
        <w:t>17</w:t>
      </w:r>
      <w:r w:rsidR="00DE2A8F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="00DE2A8F">
        <w:rPr>
          <w:sz w:val="22"/>
          <w:szCs w:val="22"/>
        </w:rPr>
        <w:t>.20</w:t>
      </w:r>
      <w:r>
        <w:rPr>
          <w:sz w:val="22"/>
          <w:szCs w:val="22"/>
        </w:rPr>
        <w:t>20</w:t>
      </w:r>
      <w:r w:rsidR="00DE2A8F">
        <w:rPr>
          <w:sz w:val="22"/>
          <w:szCs w:val="22"/>
        </w:rPr>
        <w:t>г №</w:t>
      </w:r>
      <w:r w:rsidR="005D605E">
        <w:rPr>
          <w:sz w:val="22"/>
          <w:szCs w:val="22"/>
        </w:rPr>
        <w:t xml:space="preserve"> 210</w:t>
      </w:r>
    </w:p>
    <w:p w14:paraId="45028D4D" w14:textId="77777777" w:rsidR="00DE2A8F" w:rsidRDefault="00DE2A8F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14:paraId="0DF396F9" w14:textId="77777777" w:rsidR="00DE2A8F" w:rsidRDefault="00DE2A8F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14:paraId="54F38A53" w14:textId="6F8F52F4" w:rsidR="00DE2A8F" w:rsidRPr="00C80D4A" w:rsidRDefault="00DE2A8F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Порядок составления и ведения бюджетной росписи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</w:t>
      </w:r>
    </w:p>
    <w:p w14:paraId="1E0E7104" w14:textId="77777777" w:rsidR="00DE2A8F" w:rsidRPr="00C80D4A" w:rsidRDefault="00DE2A8F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>Самарской области</w:t>
      </w:r>
    </w:p>
    <w:p w14:paraId="2B125848" w14:textId="77777777" w:rsidR="00DE2A8F" w:rsidRPr="00C80D4A" w:rsidRDefault="00DE2A8F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rFonts w:cs="Courier New"/>
          <w:sz w:val="24"/>
          <w:szCs w:val="24"/>
        </w:rPr>
      </w:pPr>
    </w:p>
    <w:p w14:paraId="79D193FA" w14:textId="3A6F22D9" w:rsidR="00DE2A8F" w:rsidRPr="00C80D4A" w:rsidRDefault="00DE2A8F" w:rsidP="000A2733">
      <w:pPr>
        <w:pStyle w:val="21"/>
        <w:shd w:val="clear" w:color="auto" w:fill="auto"/>
        <w:spacing w:line="350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Pr="00C80D4A">
        <w:rPr>
          <w:rStyle w:val="a5"/>
          <w:b w:val="0"/>
          <w:bCs w:val="0"/>
          <w:sz w:val="24"/>
          <w:szCs w:val="24"/>
        </w:rPr>
        <w:t>Федерации</w:t>
      </w:r>
      <w:r w:rsidRPr="00C80D4A">
        <w:rPr>
          <w:rStyle w:val="a5"/>
          <w:sz w:val="24"/>
          <w:szCs w:val="24"/>
        </w:rPr>
        <w:t xml:space="preserve"> </w:t>
      </w:r>
      <w:r w:rsidRPr="00C80D4A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источникам финансирования дефицита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и определяет правила составления и ведения бюджетной росписи бюджета сельского поселения </w:t>
      </w:r>
      <w:r w:rsidR="00132334">
        <w:rPr>
          <w:sz w:val="24"/>
          <w:szCs w:val="24"/>
        </w:rPr>
        <w:t xml:space="preserve">Приморский 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области. </w:t>
      </w:r>
    </w:p>
    <w:p w14:paraId="7826C525" w14:textId="6E6EF9A3" w:rsidR="00DE2A8F" w:rsidRPr="00C80D4A" w:rsidRDefault="00132334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DE2A8F" w:rsidRPr="00C80D4A">
        <w:rPr>
          <w:b/>
          <w:bCs/>
          <w:sz w:val="24"/>
          <w:szCs w:val="24"/>
        </w:rPr>
        <w:t xml:space="preserve">Состав бюджетной росписи бюджета сельского поселения </w:t>
      </w:r>
      <w:r>
        <w:rPr>
          <w:b/>
          <w:bCs/>
          <w:sz w:val="24"/>
          <w:szCs w:val="24"/>
        </w:rPr>
        <w:t>Приморский</w:t>
      </w:r>
      <w:r w:rsidR="00DE2A8F" w:rsidRPr="00C80D4A">
        <w:rPr>
          <w:b/>
          <w:bCs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="00DE2A8F" w:rsidRPr="00C80D4A">
        <w:rPr>
          <w:sz w:val="24"/>
          <w:szCs w:val="24"/>
        </w:rPr>
        <w:t>.</w:t>
      </w:r>
    </w:p>
    <w:p w14:paraId="026608DE" w14:textId="37F9F7C3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Бюджетная роспись составляется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и утверждается главой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в срок не позднее,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14:paraId="1F6ED9D5" w14:textId="4627A38A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Сводная бюджетная роспись составляется на очередной финансовый год по установленной форме и включает в себя бюджетные ассигнования в соответствии с ведомственной структурой расходов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14:paraId="7AA78829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Показатели утвержденной бюджетной росписи должны соответствовать Решению о бюджете на очередной финансовый год (далее – решение о бюджете).</w:t>
      </w:r>
    </w:p>
    <w:p w14:paraId="081F7E31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14:paraId="3B38C37E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Основные этапы составления бюджетной росписи заключаются в соблюдении следующих последовательно осуществляемых процедур:</w:t>
      </w:r>
    </w:p>
    <w:p w14:paraId="0BB07A44" w14:textId="77777777" w:rsidR="00DE2A8F" w:rsidRPr="00C80D4A" w:rsidRDefault="00DE2A8F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14:paraId="0C4F2CBE" w14:textId="77777777" w:rsidR="00DE2A8F" w:rsidRDefault="00DE2A8F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>Составленная на основании показателей бюджета бюджетная роспись представляется главе сельского поселения для подписания (утверждения).</w:t>
      </w:r>
    </w:p>
    <w:p w14:paraId="547424AD" w14:textId="77777777" w:rsidR="00DE2A8F" w:rsidRPr="00C80D4A" w:rsidRDefault="00DE2A8F" w:rsidP="0046435D">
      <w:pPr>
        <w:pStyle w:val="21"/>
        <w:shd w:val="clear" w:color="auto" w:fill="auto"/>
        <w:spacing w:line="353" w:lineRule="exact"/>
        <w:ind w:left="426" w:right="-199"/>
        <w:rPr>
          <w:rFonts w:cs="Courier New"/>
          <w:sz w:val="24"/>
          <w:szCs w:val="24"/>
        </w:rPr>
      </w:pPr>
    </w:p>
    <w:p w14:paraId="06AFEEC5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</w:p>
    <w:p w14:paraId="2667C0F4" w14:textId="77777777" w:rsidR="00DE2A8F" w:rsidRPr="00C80D4A" w:rsidRDefault="00DE2A8F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4"/>
          <w:szCs w:val="24"/>
        </w:rPr>
      </w:pPr>
      <w:r w:rsidRPr="00C80D4A">
        <w:rPr>
          <w:b/>
          <w:bCs/>
          <w:sz w:val="24"/>
          <w:szCs w:val="24"/>
        </w:rPr>
        <w:lastRenderedPageBreak/>
        <w:t>Лимиты бюджетных обязательств.</w:t>
      </w:r>
    </w:p>
    <w:p w14:paraId="75620BC2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показателей и присвоенных кодов </w:t>
      </w:r>
      <w:proofErr w:type="spellStart"/>
      <w:r w:rsidRPr="00C80D4A">
        <w:rPr>
          <w:sz w:val="24"/>
          <w:szCs w:val="24"/>
        </w:rPr>
        <w:t>СубКЭСРов</w:t>
      </w:r>
      <w:proofErr w:type="spellEnd"/>
      <w:r w:rsidRPr="00C80D4A">
        <w:rPr>
          <w:sz w:val="24"/>
          <w:szCs w:val="24"/>
        </w:rPr>
        <w:t xml:space="preserve"> бюджетной классификации. Коды </w:t>
      </w:r>
      <w:proofErr w:type="spellStart"/>
      <w:r w:rsidRPr="00C80D4A">
        <w:rPr>
          <w:sz w:val="24"/>
          <w:szCs w:val="24"/>
        </w:rPr>
        <w:t>СубКЭСРов</w:t>
      </w:r>
      <w:proofErr w:type="spellEnd"/>
      <w:r w:rsidRPr="00C80D4A">
        <w:rPr>
          <w:sz w:val="24"/>
          <w:szCs w:val="24"/>
        </w:rPr>
        <w:t xml:space="preserve"> бюджетной классификации используются для обозначения и более детального учета движения финансовых средств.</w:t>
      </w:r>
    </w:p>
    <w:p w14:paraId="4D69F761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Лимиты бюджетных обязательств утверждаются (подписываются) главой сельского поселения, и в части ведомственной структуры должны соответствовать показателям сводной бюджетной росписи.</w:t>
      </w:r>
    </w:p>
    <w:p w14:paraId="75441F46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14:paraId="5170B4DE" w14:textId="67364433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в срок не позднее чем через 5 (пять) дней со дня принятия решения о бюджете сельского поселения направляет в Управление финансами утвержденную главой сельского поселения смету расходов на текущий финансовый год.</w:t>
      </w:r>
    </w:p>
    <w:p w14:paraId="6BD78CFA" w14:textId="57CFCF9B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Представленная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смета расходов, согласно пункту 2.4. настоящего Порядка, в течение 2 (двух) рабочих дней со дня его поступления в Управление финансами проверяется бюджетным отделом на предмет достоверности и полноты отражения в нем данных.</w:t>
      </w:r>
    </w:p>
    <w:p w14:paraId="474834FA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Установленные для администрации сельского поселения лимиты бюджетных обязательств ограничивают юридическое право администрации сельского поселения на использование средств бюджета сельского поселения.</w:t>
      </w:r>
    </w:p>
    <w:p w14:paraId="382532DD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Решение о согласовании внесения изменений в лимиты бюджетных обязательств принимается руководителем Управления финансами в течение 3 (трех) рабочих дней в виде разрешительной резолюции на письме администрации сельского поселения, заверенной личной подписью, с проставлением даты.</w:t>
      </w:r>
    </w:p>
    <w:p w14:paraId="061D0C2D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Письмо на внесение изменений в лимиты бюджетных обязательств, согласованное в порядке, установленном подпунктом 2.4. настоящего Порядка, возвращается в бюджетный отдел.</w:t>
      </w:r>
    </w:p>
    <w:p w14:paraId="2368BD31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Бюджетный отдел в течение 3 (трех) рабочих дней подтверждает данные, введенные в программный комплекс «АС-Бюджет» администрацией сельского поселения, путем проставления даты принятия и формируют уведомление о внесении изменений.</w:t>
      </w:r>
    </w:p>
    <w:p w14:paraId="11701AD1" w14:textId="4441F9E2" w:rsidR="00DE2A8F" w:rsidRPr="00132334" w:rsidRDefault="00DE2A8F" w:rsidP="00132334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bCs/>
          <w:sz w:val="24"/>
          <w:szCs w:val="24"/>
        </w:rPr>
      </w:pPr>
      <w:r w:rsidRPr="00C80D4A">
        <w:rPr>
          <w:b/>
          <w:bCs/>
          <w:sz w:val="24"/>
          <w:szCs w:val="24"/>
        </w:rPr>
        <w:t xml:space="preserve">Ведение бюджетной росписи и изменение </w:t>
      </w:r>
      <w:r w:rsidRPr="00132334">
        <w:rPr>
          <w:b/>
          <w:bCs/>
          <w:sz w:val="24"/>
          <w:szCs w:val="24"/>
        </w:rPr>
        <w:t>лимитов бюджетных обязательств.</w:t>
      </w:r>
    </w:p>
    <w:p w14:paraId="14C18BB6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Ведение бюджетной росписи и изменение лимитов бюджетных обязательств осуществляет Управление финансами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14:paraId="6019790A" w14:textId="21110F41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  Показатели бюджетной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Решения о внесении изменений в </w:t>
      </w:r>
      <w:r w:rsidRPr="00C80D4A">
        <w:rPr>
          <w:sz w:val="24"/>
          <w:szCs w:val="24"/>
        </w:rPr>
        <w:lastRenderedPageBreak/>
        <w:t>бюджет муниципального образования.</w:t>
      </w:r>
    </w:p>
    <w:p w14:paraId="4C45701D" w14:textId="0A186E21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Внесение изменений в бюджетную роспись и лимиты бюджетных обязательств в случае внесения изменений в Решение о бюджете осуществляется Управлением финансами в течение 5 (пяти) рабочих дней со дня принятия Решения о внесении изменений в бюджет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EEAEF90" w14:textId="187829C0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по основаниям, установленным статьей 217 Бюджетного кодекса Российской Федерации, и с учетом особенностей исполнения бюджета сельского поселения,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14:paraId="35F537C9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14:paraId="1B69F702" w14:textId="2418AFFD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направляет в Управление финансами письменное предложение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сельского поселения.</w:t>
      </w:r>
    </w:p>
    <w:p w14:paraId="4B35CB29" w14:textId="2166D761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В случае если предлагаемые изменения показателей бюджетной росписи связаны с недостаточностью бюджетных ассигнований для исполнения принятых бюджетных обязательств, к письменному предложению 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прилагает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14:paraId="69BFD004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14:paraId="7E9C0769" w14:textId="12E125F1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вводит соответствующие данные в программный комплекс «АС-Бюджет».</w:t>
      </w:r>
    </w:p>
    <w:p w14:paraId="42D53ECE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Решение о внесении в бюджетную роспись и (или) изменений в лимиты бюджетных обязательств принимается руководителем Управления финансами «Согласовано» на докладной записке, заверенной личной подписью, с проставлением даты.</w:t>
      </w:r>
    </w:p>
    <w:p w14:paraId="09D741D3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14:paraId="2204FF17" w14:textId="637C05F8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в соответствии с подпунктом 4.3. настоящего Порядка, путем проставления даты принятия.</w:t>
      </w:r>
    </w:p>
    <w:p w14:paraId="34BADB1D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Формирование в электронном виде справок-уведомлений об изменении бюджетных ассигнований производится в автоматизированном режиме на третий рабочий день от даты ввода документа.</w:t>
      </w:r>
    </w:p>
    <w:p w14:paraId="7F74C57E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</w:t>
      </w:r>
      <w:r w:rsidRPr="00C80D4A">
        <w:rPr>
          <w:sz w:val="24"/>
          <w:szCs w:val="24"/>
        </w:rPr>
        <w:lastRenderedPageBreak/>
        <w:t>порядке, аналогичном для реестров об ассигнованиях и реестров о лимитах.</w:t>
      </w:r>
    </w:p>
    <w:p w14:paraId="3DC96A6F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В случае если руководителем Управления финансами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14:paraId="7305014F" w14:textId="53AD1AA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Бюджетный отдел в течение 2 (двух) рабочих дней извещает в письменной форме Администрацию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>, направившую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14:paraId="22101D80" w14:textId="7F885101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Одновременно с извещением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об отказе внесения изменений в показатели бюджетной росписи и лимиты бюджетных обязательств специалист бюджетного отдела удаляет из программного комплекса «АС-Бюджет» все данные об изменениях.</w:t>
      </w:r>
    </w:p>
    <w:p w14:paraId="5F487D42" w14:textId="78686CBF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осуществляется в течение 3 (трех) рабочих дней со дня поступления предложения от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, если изменения лимитов бюджетных обязательств не связаны с изменением нормативных правовых актов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7AFA2AEF" w14:textId="5916BB1B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, изменение лимитов бюджетных обязательств осуществляется по письменному предложению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не позднее чем через 5 (пять) рабочих дней со дня их получения Управлением финансами.</w:t>
      </w:r>
    </w:p>
    <w:p w14:paraId="6A4E0A7C" w14:textId="36536642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осуществляется в следующем порядке:</w:t>
      </w:r>
    </w:p>
    <w:p w14:paraId="4EF51408" w14:textId="2288ADAA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направляют в Управление финансами письменное предложение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сельского поселения.</w:t>
      </w:r>
    </w:p>
    <w:p w14:paraId="2B0E60B5" w14:textId="574CC55C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, направляется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в Управление финансами в срок не позднее чем через 5 (пять) дней со дня издания соответствующего нормативного правового акта.</w:t>
      </w:r>
    </w:p>
    <w:p w14:paraId="61A0C583" w14:textId="1C2C3A53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lastRenderedPageBreak/>
        <w:t xml:space="preserve">Одновременно с Уведомлением о внесении изменений в лимиты бюджетных обязательств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вводит соответствующие данные в программный комплекс «АС-Бюджет»</w:t>
      </w:r>
    </w:p>
    <w:p w14:paraId="6FC6108C" w14:textId="3B8561D5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Письменное предложение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14:paraId="1C75C286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Руководитель Управления финансами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14:paraId="6CB4454D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Решение о согласовании внесения изменений в лимиты бюджетных обязательств принимается руководителем Управления финансами 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14:paraId="5AD384C5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Докладная записка на внесение изменений в лимиты бюджетных обязательств, согласованная в установленном порядке,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14:paraId="7F9965AF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14:paraId="3ADEEEE6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Формирование справок-уведомлений о лимите бюджетных обязательств (изменения) осуществляется в автоматизированном режиме на третий рабочий день от даты ввода документа.</w:t>
      </w:r>
    </w:p>
    <w:p w14:paraId="157FBF01" w14:textId="30970AEB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Доведение справки-уведомления о лимите бюджетных обязательств (изменения) до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осуществляется в порядке, аналогичном для уведомлений о лимитах.</w:t>
      </w:r>
    </w:p>
    <w:p w14:paraId="60CF4DD9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14:paraId="0BEA586D" w14:textId="77777777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>В случае если руководителем Управления финансами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14:paraId="384EF1DD" w14:textId="3932DC85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Бюджетный отдел в течении 2 (двух) рабочих дней извещает в письменной форме Администрацию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>, направившую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14:paraId="47A181D4" w14:textId="6B73C64E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Одновременно с извещением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</w:t>
      </w:r>
      <w:r w:rsidRPr="00C80D4A">
        <w:rPr>
          <w:sz w:val="24"/>
          <w:szCs w:val="24"/>
        </w:rPr>
        <w:lastRenderedPageBreak/>
        <w:t>данные по данной проводке.</w:t>
      </w:r>
    </w:p>
    <w:p w14:paraId="19FE73FD" w14:textId="2E7BE3D0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Сводная бюджетная роспись излагается в новой редакции с учетом изменений, внесенных Решением Собрания Представителей «О внесении изменений в бюджет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14:paraId="51B47FCF" w14:textId="528C916E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3.30. Подготовка бюджетной росписи в новой редакции осуществляется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>.</w:t>
      </w:r>
    </w:p>
    <w:p w14:paraId="14980C4E" w14:textId="16DC18A3" w:rsidR="00DE2A8F" w:rsidRPr="00C80D4A" w:rsidRDefault="00DE2A8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C80D4A">
        <w:rPr>
          <w:sz w:val="24"/>
          <w:szCs w:val="24"/>
        </w:rPr>
        <w:t xml:space="preserve">       3.31 Утверждение бюджетной росписи в новой редакции осуществляется главой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путем ее подписания.</w:t>
      </w:r>
    </w:p>
    <w:p w14:paraId="281CD997" w14:textId="77777777" w:rsidR="00DE2A8F" w:rsidRPr="00C80D4A" w:rsidRDefault="00DE2A8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C80D4A">
        <w:rPr>
          <w:sz w:val="24"/>
          <w:szCs w:val="24"/>
        </w:rPr>
        <w:t xml:space="preserve">       </w:t>
      </w:r>
      <w:proofErr w:type="gramStart"/>
      <w:r w:rsidRPr="00C80D4A">
        <w:rPr>
          <w:sz w:val="24"/>
          <w:szCs w:val="24"/>
        </w:rPr>
        <w:t>3.32  Бюджетные</w:t>
      </w:r>
      <w:proofErr w:type="gramEnd"/>
      <w:r w:rsidRPr="00C80D4A">
        <w:rPr>
          <w:sz w:val="24"/>
          <w:szCs w:val="24"/>
        </w:rPr>
        <w:t xml:space="preserve"> ассигнования и лимиты бюджетных обязательств текущего года прекращают свое действие 31 декабря.</w:t>
      </w:r>
    </w:p>
    <w:p w14:paraId="75D433BE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</w:p>
    <w:p w14:paraId="68D20193" w14:textId="77777777" w:rsidR="00DE2A8F" w:rsidRPr="00C80D4A" w:rsidRDefault="00DE2A8F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rFonts w:cs="Courier New"/>
          <w:b/>
          <w:bCs/>
          <w:sz w:val="24"/>
          <w:szCs w:val="24"/>
        </w:rPr>
      </w:pPr>
      <w:r w:rsidRPr="00C80D4A">
        <w:rPr>
          <w:b/>
          <w:bCs/>
          <w:sz w:val="24"/>
          <w:szCs w:val="24"/>
        </w:rPr>
        <w:t>Состав бюджетной росписи сельского поселения, порядок ее составления и утверждения, утверждение лимитов бюджетных обязательств.</w:t>
      </w:r>
    </w:p>
    <w:p w14:paraId="5B93407D" w14:textId="77777777" w:rsidR="00DE2A8F" w:rsidRPr="00C80D4A" w:rsidRDefault="00DE2A8F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b/>
          <w:bCs/>
          <w:sz w:val="24"/>
          <w:szCs w:val="24"/>
        </w:rPr>
      </w:pPr>
    </w:p>
    <w:p w14:paraId="3B1DDE51" w14:textId="2AEB0C49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Бюджетная роспись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по установленной форме, составляется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и утверждается главой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>.</w:t>
      </w:r>
    </w:p>
    <w:p w14:paraId="03E69A47" w14:textId="28B62E03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 Бюджетная роспись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бюджета сельского поселения.</w:t>
      </w:r>
    </w:p>
    <w:p w14:paraId="40B948E5" w14:textId="7911D978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Лимиты бюджетных обязательств для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утверждаются в пределах, установленных для администрации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>.</w:t>
      </w:r>
    </w:p>
    <w:p w14:paraId="1F2E4E63" w14:textId="77777777" w:rsidR="00DE2A8F" w:rsidRPr="00C80D4A" w:rsidRDefault="00DE2A8F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4"/>
          <w:szCs w:val="24"/>
        </w:rPr>
      </w:pPr>
      <w:r w:rsidRPr="00C80D4A">
        <w:rPr>
          <w:b/>
          <w:bCs/>
          <w:sz w:val="24"/>
          <w:szCs w:val="24"/>
        </w:rPr>
        <w:t>Ведение бюджетной росписи и изменений лимитов бюджетных обязательств.</w:t>
      </w:r>
    </w:p>
    <w:p w14:paraId="4E81F399" w14:textId="32936C19" w:rsidR="00DE2A8F" w:rsidRPr="00C80D4A" w:rsidRDefault="00DE2A8F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администрация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14:paraId="6A6B00EF" w14:textId="05ADE5A5" w:rsidR="00DE2A8F" w:rsidRPr="00C80D4A" w:rsidRDefault="00DE2A8F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C80D4A">
        <w:rPr>
          <w:sz w:val="24"/>
          <w:szCs w:val="24"/>
        </w:rPr>
        <w:t xml:space="preserve">Решение Управления Финансами о внесении изменений в бюджетную роспись и связанных с ней лимитов бюджетных обязательств служит основанием для внесения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14:paraId="260FAE30" w14:textId="6C44698D" w:rsidR="00DE2A8F" w:rsidRPr="00C80D4A" w:rsidRDefault="00DE2A8F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rFonts w:cs="Courier New"/>
          <w:sz w:val="24"/>
          <w:szCs w:val="24"/>
        </w:rPr>
      </w:pPr>
      <w:r w:rsidRPr="00C80D4A">
        <w:rPr>
          <w:sz w:val="24"/>
          <w:szCs w:val="24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осуществляется Администрацией сельского поселения </w:t>
      </w:r>
      <w:r w:rsidR="00132334">
        <w:rPr>
          <w:sz w:val="24"/>
          <w:szCs w:val="24"/>
        </w:rPr>
        <w:t>Приморский</w:t>
      </w:r>
      <w:r w:rsidRPr="00C80D4A">
        <w:rPr>
          <w:sz w:val="24"/>
          <w:szCs w:val="24"/>
        </w:rPr>
        <w:t xml:space="preserve"> 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роспись.</w:t>
      </w:r>
    </w:p>
    <w:sectPr w:rsidR="00DE2A8F" w:rsidRPr="00C80D4A" w:rsidSect="00132334">
      <w:type w:val="continuous"/>
      <w:pgSz w:w="11909" w:h="16834"/>
      <w:pgMar w:top="680" w:right="851" w:bottom="993" w:left="76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C6580" w14:textId="77777777" w:rsidR="009720F9" w:rsidRDefault="009720F9">
      <w:r>
        <w:separator/>
      </w:r>
    </w:p>
  </w:endnote>
  <w:endnote w:type="continuationSeparator" w:id="0">
    <w:p w14:paraId="24556D90" w14:textId="77777777" w:rsidR="009720F9" w:rsidRDefault="0097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altName w:val="Franklin Gothic Medium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ngsanaUP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28FE8" w14:textId="77777777" w:rsidR="009720F9" w:rsidRDefault="009720F9"/>
  </w:footnote>
  <w:footnote w:type="continuationSeparator" w:id="0">
    <w:p w14:paraId="30AA24EA" w14:textId="77777777" w:rsidR="009720F9" w:rsidRDefault="009720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B924A49"/>
    <w:multiLevelType w:val="hybridMultilevel"/>
    <w:tmpl w:val="3EBC4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93"/>
    <w:rsid w:val="0005460C"/>
    <w:rsid w:val="00061488"/>
    <w:rsid w:val="000A2733"/>
    <w:rsid w:val="000D0BAB"/>
    <w:rsid w:val="000F0559"/>
    <w:rsid w:val="000F6106"/>
    <w:rsid w:val="00132334"/>
    <w:rsid w:val="001542A3"/>
    <w:rsid w:val="00184EC2"/>
    <w:rsid w:val="00185574"/>
    <w:rsid w:val="00196A4F"/>
    <w:rsid w:val="001B6219"/>
    <w:rsid w:val="001E313D"/>
    <w:rsid w:val="00222905"/>
    <w:rsid w:val="0028699E"/>
    <w:rsid w:val="00294205"/>
    <w:rsid w:val="002A2769"/>
    <w:rsid w:val="002F4C43"/>
    <w:rsid w:val="00340275"/>
    <w:rsid w:val="00340659"/>
    <w:rsid w:val="00346993"/>
    <w:rsid w:val="003971D9"/>
    <w:rsid w:val="003A4A47"/>
    <w:rsid w:val="003B09A9"/>
    <w:rsid w:val="004056B6"/>
    <w:rsid w:val="00417509"/>
    <w:rsid w:val="00421BCF"/>
    <w:rsid w:val="00433F59"/>
    <w:rsid w:val="0046435D"/>
    <w:rsid w:val="004C6F63"/>
    <w:rsid w:val="004F0890"/>
    <w:rsid w:val="005374FA"/>
    <w:rsid w:val="00590189"/>
    <w:rsid w:val="005A7472"/>
    <w:rsid w:val="005C0A62"/>
    <w:rsid w:val="005C1A56"/>
    <w:rsid w:val="005D605E"/>
    <w:rsid w:val="005E0464"/>
    <w:rsid w:val="00612103"/>
    <w:rsid w:val="00615F9F"/>
    <w:rsid w:val="00616D40"/>
    <w:rsid w:val="0063197A"/>
    <w:rsid w:val="00650E19"/>
    <w:rsid w:val="00661601"/>
    <w:rsid w:val="006704C3"/>
    <w:rsid w:val="00692E47"/>
    <w:rsid w:val="006A2705"/>
    <w:rsid w:val="006C3587"/>
    <w:rsid w:val="006D3D71"/>
    <w:rsid w:val="006E162B"/>
    <w:rsid w:val="007073ED"/>
    <w:rsid w:val="00710CBA"/>
    <w:rsid w:val="00716793"/>
    <w:rsid w:val="00742A41"/>
    <w:rsid w:val="00765951"/>
    <w:rsid w:val="00765CDD"/>
    <w:rsid w:val="00780796"/>
    <w:rsid w:val="00782583"/>
    <w:rsid w:val="007F3387"/>
    <w:rsid w:val="00811172"/>
    <w:rsid w:val="0081708E"/>
    <w:rsid w:val="008222B5"/>
    <w:rsid w:val="00876E08"/>
    <w:rsid w:val="00883FD7"/>
    <w:rsid w:val="008914B9"/>
    <w:rsid w:val="008E6EA6"/>
    <w:rsid w:val="0092053E"/>
    <w:rsid w:val="00924643"/>
    <w:rsid w:val="00936076"/>
    <w:rsid w:val="009366B8"/>
    <w:rsid w:val="00971FE9"/>
    <w:rsid w:val="009720F9"/>
    <w:rsid w:val="00992C0C"/>
    <w:rsid w:val="009958A1"/>
    <w:rsid w:val="009B14C4"/>
    <w:rsid w:val="009D65F7"/>
    <w:rsid w:val="00A10EF8"/>
    <w:rsid w:val="00A71DCC"/>
    <w:rsid w:val="00A74331"/>
    <w:rsid w:val="00AC23C3"/>
    <w:rsid w:val="00AC5914"/>
    <w:rsid w:val="00AD7D0C"/>
    <w:rsid w:val="00B2289F"/>
    <w:rsid w:val="00B62E75"/>
    <w:rsid w:val="00BA43FA"/>
    <w:rsid w:val="00BB36B1"/>
    <w:rsid w:val="00BC5DAB"/>
    <w:rsid w:val="00BD18A0"/>
    <w:rsid w:val="00BD1C03"/>
    <w:rsid w:val="00BE6126"/>
    <w:rsid w:val="00BF3B70"/>
    <w:rsid w:val="00C577D5"/>
    <w:rsid w:val="00C60A10"/>
    <w:rsid w:val="00C80D4A"/>
    <w:rsid w:val="00C875E1"/>
    <w:rsid w:val="00C911C8"/>
    <w:rsid w:val="00CA604B"/>
    <w:rsid w:val="00D023F9"/>
    <w:rsid w:val="00D060FA"/>
    <w:rsid w:val="00D312A5"/>
    <w:rsid w:val="00D41C1C"/>
    <w:rsid w:val="00D5046A"/>
    <w:rsid w:val="00D9279F"/>
    <w:rsid w:val="00DA3081"/>
    <w:rsid w:val="00DD1F8E"/>
    <w:rsid w:val="00DD32B1"/>
    <w:rsid w:val="00DE2A8F"/>
    <w:rsid w:val="00DF7C9E"/>
    <w:rsid w:val="00E37581"/>
    <w:rsid w:val="00E6580A"/>
    <w:rsid w:val="00E65B8A"/>
    <w:rsid w:val="00E720FA"/>
    <w:rsid w:val="00E86FBE"/>
    <w:rsid w:val="00E931EB"/>
    <w:rsid w:val="00F15B9E"/>
    <w:rsid w:val="00F23137"/>
    <w:rsid w:val="00F234C7"/>
    <w:rsid w:val="00F23803"/>
    <w:rsid w:val="00F66FB8"/>
    <w:rsid w:val="00F74E03"/>
    <w:rsid w:val="00F87E2B"/>
    <w:rsid w:val="00FB0B0D"/>
    <w:rsid w:val="00FC69B4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819BB"/>
  <w15:docId w15:val="{4257D1BD-6563-4DC1-A216-44372099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76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20FA"/>
    <w:rPr>
      <w:rFonts w:ascii="Calibri" w:hAnsi="Calibri" w:cs="Calibri"/>
      <w:b/>
      <w:bCs/>
    </w:rPr>
  </w:style>
  <w:style w:type="character" w:styleId="a3">
    <w:name w:val="Hyperlink"/>
    <w:basedOn w:val="a0"/>
    <w:uiPriority w:val="99"/>
    <w:rsid w:val="002A2769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2A276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2A2769"/>
    <w:rPr>
      <w:rFonts w:ascii="Times New Roman" w:hAnsi="Times New Roman" w:cs="Times New Roman"/>
      <w:sz w:val="23"/>
      <w:szCs w:val="23"/>
      <w:u w:val="none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2A2769"/>
    <w:rPr>
      <w:rFonts w:ascii="Times New Roman" w:hAnsi="Times New Roman" w:cs="Times New Roman"/>
      <w:b/>
      <w:bCs/>
      <w:u w:val="none"/>
    </w:rPr>
  </w:style>
  <w:style w:type="character" w:customStyle="1" w:styleId="311">
    <w:name w:val="Основной текст (3) + 11"/>
    <w:aliases w:val="5 pt,Не полужирный"/>
    <w:basedOn w:val="3"/>
    <w:uiPriority w:val="99"/>
    <w:rsid w:val="002A2769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">
    <w:name w:val="Основной текст + 12 pt"/>
    <w:aliases w:val="Полужирный,Интервал 0 pt2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1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7pt">
    <w:name w:val="Основной текст + 7 pt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2pt1">
    <w:name w:val="Основной текст + 12 pt1"/>
    <w:aliases w:val="Курсив,Интервал -1 pt"/>
    <w:basedOn w:val="a4"/>
    <w:uiPriority w:val="99"/>
    <w:rsid w:val="002A2769"/>
    <w:rPr>
      <w:rFonts w:ascii="Times New Roman" w:hAnsi="Times New Roman" w:cs="Times New Roman"/>
      <w:i/>
      <w:iCs/>
      <w:color w:val="000000"/>
      <w:spacing w:val="-2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A2769"/>
    <w:rPr>
      <w:rFonts w:ascii="Franklin Gothic Demi" w:hAnsi="Franklin Gothic Demi" w:cs="Franklin Gothic Demi"/>
      <w:sz w:val="8"/>
      <w:szCs w:val="8"/>
      <w:u w:val="none"/>
    </w:rPr>
  </w:style>
  <w:style w:type="character" w:customStyle="1" w:styleId="4TimesNewRoman">
    <w:name w:val="Основной текст (4) + Times New Roman"/>
    <w:aliases w:val="4,5 pt2,Курсив2"/>
    <w:basedOn w:val="4"/>
    <w:uiPriority w:val="99"/>
    <w:rsid w:val="002A2769"/>
    <w:rPr>
      <w:rFonts w:ascii="Times New Roman" w:hAnsi="Times New Roman" w:cs="Times New Roman"/>
      <w:i/>
      <w:iCs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2A2769"/>
    <w:rPr>
      <w:rFonts w:ascii="AngsanaUPC" w:hAnsi="AngsanaUPC" w:cs="AngsanaUPC"/>
      <w:spacing w:val="280"/>
      <w:sz w:val="9"/>
      <w:szCs w:val="9"/>
      <w:u w:val="none"/>
    </w:rPr>
  </w:style>
  <w:style w:type="character" w:customStyle="1" w:styleId="5Candara">
    <w:name w:val="Основной текст (5) + Candara"/>
    <w:aliases w:val="5,5 pt1,Курсив1,Интервал 0 pt1"/>
    <w:basedOn w:val="5"/>
    <w:uiPriority w:val="99"/>
    <w:rsid w:val="002A2769"/>
    <w:rPr>
      <w:rFonts w:ascii="Candara" w:hAnsi="Candara" w:cs="Candara"/>
      <w:i/>
      <w:iCs/>
      <w:color w:val="000000"/>
      <w:spacing w:val="0"/>
      <w:w w:val="100"/>
      <w:position w:val="0"/>
      <w:sz w:val="11"/>
      <w:szCs w:val="11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uiPriority w:val="99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2A2769"/>
    <w:pPr>
      <w:shd w:val="clear" w:color="auto" w:fill="FFFFFF"/>
      <w:spacing w:line="240" w:lineRule="atLeast"/>
    </w:pPr>
    <w:rPr>
      <w:rFonts w:ascii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2A2769"/>
    <w:pPr>
      <w:shd w:val="clear" w:color="auto" w:fill="FFFFFF"/>
      <w:spacing w:line="240" w:lineRule="atLeast"/>
    </w:pPr>
    <w:rPr>
      <w:rFonts w:ascii="AngsanaUPC" w:hAnsi="AngsanaUPC" w:cs="AngsanaUPC"/>
      <w:spacing w:val="280"/>
      <w:sz w:val="9"/>
      <w:szCs w:val="9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Georgia"/>
      <w:color w:val="auto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E720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720FA"/>
    <w:rPr>
      <w:rFonts w:ascii="Tahoma" w:hAnsi="Tahoma" w:cs="Tahoma"/>
      <w:color w:val="000000"/>
      <w:sz w:val="16"/>
      <w:szCs w:val="16"/>
    </w:rPr>
  </w:style>
  <w:style w:type="paragraph" w:styleId="a8">
    <w:name w:val="Document Map"/>
    <w:basedOn w:val="a"/>
    <w:link w:val="a9"/>
    <w:uiPriority w:val="99"/>
    <w:semiHidden/>
    <w:rsid w:val="00710CB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65CDD"/>
    <w:rPr>
      <w:rFonts w:ascii="Times New Roman" w:hAnsi="Times New Roman" w:cs="Times New Roman"/>
      <w:color w:val="000000"/>
      <w:sz w:val="2"/>
      <w:szCs w:val="2"/>
    </w:rPr>
  </w:style>
  <w:style w:type="character" w:styleId="aa">
    <w:name w:val="Unresolved Mention"/>
    <w:basedOn w:val="a0"/>
    <w:uiPriority w:val="99"/>
    <w:semiHidden/>
    <w:unhideWhenUsed/>
    <w:rsid w:val="00132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sancheleevo</Company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Finadm</dc:creator>
  <cp:keywords/>
  <dc:description/>
  <cp:lastModifiedBy>Приморский Администрация</cp:lastModifiedBy>
  <cp:revision>4</cp:revision>
  <cp:lastPrinted>2020-06-17T09:10:00Z</cp:lastPrinted>
  <dcterms:created xsi:type="dcterms:W3CDTF">2020-06-17T07:10:00Z</dcterms:created>
  <dcterms:modified xsi:type="dcterms:W3CDTF">2020-06-17T09:14:00Z</dcterms:modified>
</cp:coreProperties>
</file>