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EB9001" w14:textId="28C03E70" w:rsidR="007C2F2F" w:rsidRDefault="005E282C" w:rsidP="005E282C">
      <w:pPr>
        <w:pStyle w:val="1"/>
        <w:ind w:firstLine="0"/>
        <w:rPr>
          <w:noProof/>
        </w:rPr>
      </w:pPr>
      <w:r>
        <w:rPr>
          <w:sz w:val="24"/>
          <w:szCs w:val="24"/>
        </w:rPr>
        <w:t xml:space="preserve">                            </w:t>
      </w:r>
      <w:r w:rsidR="00762924">
        <w:rPr>
          <w:sz w:val="24"/>
          <w:szCs w:val="24"/>
        </w:rPr>
        <w:t xml:space="preserve">                           </w:t>
      </w:r>
      <w:r>
        <w:rPr>
          <w:sz w:val="24"/>
          <w:szCs w:val="24"/>
        </w:rPr>
        <w:t xml:space="preserve">   </w:t>
      </w:r>
      <w:r w:rsidR="000F2E9E">
        <w:rPr>
          <w:sz w:val="24"/>
          <w:szCs w:val="24"/>
        </w:rPr>
        <w:t xml:space="preserve">    </w:t>
      </w:r>
      <w:r w:rsidR="00470E52">
        <w:rPr>
          <w:noProof/>
        </w:rPr>
        <w:drawing>
          <wp:inline distT="0" distB="0" distL="0" distR="0" wp14:anchorId="139284C2" wp14:editId="7A945CFD">
            <wp:extent cx="1181100" cy="101917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r w:rsidR="005F4C90">
        <w:rPr>
          <w:noProof/>
        </w:rPr>
        <w:t xml:space="preserve">                                 </w:t>
      </w:r>
    </w:p>
    <w:p w14:paraId="730024F7" w14:textId="77777777" w:rsidR="006D4269" w:rsidRDefault="006D4269"/>
    <w:p w14:paraId="6797172E" w14:textId="77777777" w:rsidR="006D4269" w:rsidRDefault="005E282C">
      <w:r>
        <w:t xml:space="preserve">                                                          Российская Федерация</w:t>
      </w:r>
    </w:p>
    <w:p w14:paraId="2A613EDE" w14:textId="77777777" w:rsidR="005E282C" w:rsidRDefault="005E282C">
      <w:r>
        <w:t xml:space="preserve">                                                             Самарская область</w:t>
      </w:r>
    </w:p>
    <w:p w14:paraId="6FB5877D" w14:textId="77777777" w:rsidR="005E282C" w:rsidRDefault="005E282C"/>
    <w:p w14:paraId="221BB322" w14:textId="77777777" w:rsidR="005E282C" w:rsidRDefault="005E282C">
      <w:r>
        <w:t xml:space="preserve">                          АДМИНИСТРАЦИЯ СЕЛЬСКОГО ПОСЕЛЕНИЯ </w:t>
      </w:r>
      <w:r w:rsidR="00C7361B">
        <w:t>ПРИМОРСКИЙ</w:t>
      </w:r>
      <w:r>
        <w:br/>
        <w:t xml:space="preserve">                                            МУНИЦИПАЛЬНОГО РАЙОНА СТАВРОПОЛЬСКИЙ</w:t>
      </w:r>
      <w:r>
        <w:br/>
        <w:t xml:space="preserve">                                                                САМАРСКОЙ ОБЛАСТИ</w:t>
      </w:r>
    </w:p>
    <w:p w14:paraId="1BB3E869" w14:textId="77777777" w:rsidR="006D4269" w:rsidRDefault="006D4269"/>
    <w:p w14:paraId="5FE7BB71" w14:textId="77777777" w:rsidR="006D4269" w:rsidRPr="000F2E9E" w:rsidRDefault="006D4269" w:rsidP="000F2E9E">
      <w:pPr>
        <w:jc w:val="center"/>
        <w:rPr>
          <w:b/>
          <w:bCs/>
          <w:sz w:val="28"/>
          <w:szCs w:val="28"/>
        </w:rPr>
      </w:pPr>
    </w:p>
    <w:p w14:paraId="580EB9D6" w14:textId="0661A606" w:rsidR="006D4269" w:rsidRPr="000F2E9E" w:rsidRDefault="005E282C" w:rsidP="000F2E9E">
      <w:pPr>
        <w:jc w:val="center"/>
        <w:rPr>
          <w:b/>
          <w:bCs/>
          <w:sz w:val="28"/>
          <w:szCs w:val="28"/>
        </w:rPr>
      </w:pPr>
      <w:r w:rsidRPr="000F2E9E">
        <w:rPr>
          <w:b/>
          <w:bCs/>
          <w:sz w:val="28"/>
          <w:szCs w:val="28"/>
        </w:rPr>
        <w:t>П О С Т А Н О В Л Е Н И Е</w:t>
      </w:r>
    </w:p>
    <w:p w14:paraId="47FC3423" w14:textId="77777777" w:rsidR="008667F4" w:rsidRDefault="008667F4"/>
    <w:p w14:paraId="3169040C" w14:textId="1F32A374" w:rsidR="00A86018" w:rsidRPr="00C67FC9" w:rsidRDefault="00762924">
      <w:pPr>
        <w:rPr>
          <w:sz w:val="26"/>
          <w:szCs w:val="26"/>
        </w:rPr>
      </w:pPr>
      <w:r>
        <w:rPr>
          <w:sz w:val="26"/>
          <w:szCs w:val="26"/>
        </w:rPr>
        <w:t xml:space="preserve">  </w:t>
      </w:r>
      <w:r w:rsidR="000F2E9E">
        <w:rPr>
          <w:sz w:val="26"/>
          <w:szCs w:val="26"/>
        </w:rPr>
        <w:t>От 30 ноября 2021г.</w:t>
      </w:r>
      <w:r w:rsidR="000F2E9E">
        <w:rPr>
          <w:sz w:val="26"/>
          <w:szCs w:val="26"/>
        </w:rPr>
        <w:tab/>
      </w:r>
      <w:r w:rsidR="000F2E9E">
        <w:rPr>
          <w:sz w:val="26"/>
          <w:szCs w:val="26"/>
        </w:rPr>
        <w:tab/>
      </w:r>
      <w:r w:rsidR="000F2E9E">
        <w:rPr>
          <w:sz w:val="26"/>
          <w:szCs w:val="26"/>
        </w:rPr>
        <w:tab/>
      </w:r>
      <w:r w:rsidR="000F2E9E">
        <w:rPr>
          <w:sz w:val="26"/>
          <w:szCs w:val="26"/>
        </w:rPr>
        <w:tab/>
      </w:r>
      <w:r w:rsidR="000F2E9E">
        <w:rPr>
          <w:sz w:val="26"/>
          <w:szCs w:val="26"/>
        </w:rPr>
        <w:tab/>
      </w:r>
      <w:r w:rsidR="000F2E9E">
        <w:rPr>
          <w:sz w:val="26"/>
          <w:szCs w:val="26"/>
        </w:rPr>
        <w:tab/>
      </w:r>
      <w:r w:rsidR="000F2E9E">
        <w:rPr>
          <w:sz w:val="26"/>
          <w:szCs w:val="26"/>
        </w:rPr>
        <w:tab/>
      </w:r>
      <w:r w:rsidR="000F2E9E">
        <w:rPr>
          <w:sz w:val="26"/>
          <w:szCs w:val="26"/>
        </w:rPr>
        <w:tab/>
      </w:r>
      <w:r w:rsidR="000F2E9E">
        <w:rPr>
          <w:sz w:val="26"/>
          <w:szCs w:val="26"/>
        </w:rPr>
        <w:tab/>
      </w:r>
      <w:r w:rsidR="000F2E9E">
        <w:rPr>
          <w:sz w:val="26"/>
          <w:szCs w:val="26"/>
        </w:rPr>
        <w:tab/>
        <w:t>№452</w:t>
      </w:r>
    </w:p>
    <w:p w14:paraId="24CD1854" w14:textId="77777777" w:rsidR="001C68A6" w:rsidRPr="00C67FC9" w:rsidRDefault="006D4269">
      <w:pPr>
        <w:rPr>
          <w:sz w:val="26"/>
          <w:szCs w:val="26"/>
        </w:rPr>
      </w:pPr>
      <w:r w:rsidRPr="00C67FC9">
        <w:rPr>
          <w:sz w:val="26"/>
          <w:szCs w:val="26"/>
        </w:rPr>
        <w:tab/>
        <w:t xml:space="preserve">   </w:t>
      </w:r>
      <w:r w:rsidR="00E26F81" w:rsidRPr="00C67FC9">
        <w:rPr>
          <w:sz w:val="26"/>
          <w:szCs w:val="26"/>
        </w:rPr>
        <w:t xml:space="preserve">           </w:t>
      </w:r>
      <w:r w:rsidRPr="00C67FC9">
        <w:rPr>
          <w:sz w:val="26"/>
          <w:szCs w:val="26"/>
        </w:rPr>
        <w:t xml:space="preserve"> </w:t>
      </w:r>
      <w:r w:rsidR="00762924">
        <w:rPr>
          <w:sz w:val="26"/>
          <w:szCs w:val="26"/>
        </w:rPr>
        <w:tab/>
      </w:r>
    </w:p>
    <w:p w14:paraId="6B2B0B6E" w14:textId="77777777" w:rsidR="0037398C" w:rsidRPr="00C67FC9" w:rsidRDefault="005E282C" w:rsidP="005E282C">
      <w:pPr>
        <w:rPr>
          <w:sz w:val="26"/>
          <w:szCs w:val="26"/>
        </w:rPr>
      </w:pPr>
      <w:r>
        <w:rPr>
          <w:sz w:val="26"/>
          <w:szCs w:val="26"/>
        </w:rPr>
        <w:t xml:space="preserve">                         </w:t>
      </w:r>
      <w:r w:rsidR="009A4C16" w:rsidRPr="00C67FC9">
        <w:rPr>
          <w:sz w:val="26"/>
          <w:szCs w:val="26"/>
        </w:rPr>
        <w:t xml:space="preserve">Об </w:t>
      </w:r>
      <w:r w:rsidR="0037398C" w:rsidRPr="00C67FC9">
        <w:rPr>
          <w:sz w:val="26"/>
          <w:szCs w:val="26"/>
        </w:rPr>
        <w:t xml:space="preserve">основных направлениях бюджетной и налоговой политики </w:t>
      </w:r>
    </w:p>
    <w:p w14:paraId="6D626EA6" w14:textId="77777777" w:rsidR="006D4269" w:rsidRPr="00C67FC9" w:rsidRDefault="00762924" w:rsidP="00992ABF">
      <w:pPr>
        <w:ind w:firstLine="708"/>
        <w:jc w:val="center"/>
        <w:rPr>
          <w:sz w:val="26"/>
          <w:szCs w:val="26"/>
        </w:rPr>
      </w:pPr>
      <w:r>
        <w:rPr>
          <w:sz w:val="26"/>
          <w:szCs w:val="26"/>
        </w:rPr>
        <w:t>в 20</w:t>
      </w:r>
      <w:r w:rsidR="006D7827">
        <w:rPr>
          <w:sz w:val="26"/>
          <w:szCs w:val="26"/>
        </w:rPr>
        <w:t>22</w:t>
      </w:r>
      <w:r>
        <w:rPr>
          <w:sz w:val="26"/>
          <w:szCs w:val="26"/>
        </w:rPr>
        <w:t>-20</w:t>
      </w:r>
      <w:r w:rsidR="006D7827">
        <w:rPr>
          <w:sz w:val="26"/>
          <w:szCs w:val="26"/>
        </w:rPr>
        <w:t>24</w:t>
      </w:r>
      <w:r w:rsidR="0037398C" w:rsidRPr="00C67FC9">
        <w:rPr>
          <w:sz w:val="26"/>
          <w:szCs w:val="26"/>
        </w:rPr>
        <w:t xml:space="preserve"> годах</w:t>
      </w:r>
    </w:p>
    <w:p w14:paraId="743BC186" w14:textId="77777777" w:rsidR="00EF7A43" w:rsidRPr="00C67FC9" w:rsidRDefault="00EF7A43">
      <w:pPr>
        <w:rPr>
          <w:sz w:val="26"/>
          <w:szCs w:val="26"/>
        </w:rPr>
      </w:pPr>
    </w:p>
    <w:p w14:paraId="337C2F30" w14:textId="77777777" w:rsidR="0057748D" w:rsidRPr="00C7361B" w:rsidRDefault="003501F6" w:rsidP="00922DCB">
      <w:pPr>
        <w:spacing w:line="360" w:lineRule="auto"/>
        <w:ind w:firstLine="720"/>
        <w:jc w:val="both"/>
        <w:rPr>
          <w:sz w:val="26"/>
          <w:szCs w:val="26"/>
        </w:rPr>
      </w:pPr>
      <w:r w:rsidRPr="00C67FC9">
        <w:rPr>
          <w:sz w:val="26"/>
          <w:szCs w:val="26"/>
        </w:rPr>
        <w:t xml:space="preserve">В </w:t>
      </w:r>
      <w:r w:rsidR="00AD6128" w:rsidRPr="00C67FC9">
        <w:rPr>
          <w:sz w:val="26"/>
          <w:szCs w:val="26"/>
        </w:rPr>
        <w:t xml:space="preserve">целях </w:t>
      </w:r>
      <w:r w:rsidR="0037398C" w:rsidRPr="00C67FC9">
        <w:rPr>
          <w:sz w:val="26"/>
          <w:szCs w:val="26"/>
        </w:rPr>
        <w:t>укрепления налогового потенциала бюджета</w:t>
      </w:r>
      <w:r w:rsidR="00AD6128" w:rsidRPr="00C67FC9">
        <w:rPr>
          <w:sz w:val="26"/>
          <w:szCs w:val="26"/>
        </w:rPr>
        <w:t xml:space="preserve"> </w:t>
      </w:r>
      <w:r w:rsidR="005E282C">
        <w:rPr>
          <w:sz w:val="26"/>
          <w:szCs w:val="26"/>
        </w:rPr>
        <w:t xml:space="preserve">сельского поселения </w:t>
      </w:r>
      <w:r w:rsidR="00C7361B">
        <w:rPr>
          <w:sz w:val="26"/>
          <w:szCs w:val="26"/>
        </w:rPr>
        <w:t>Приморский</w:t>
      </w:r>
      <w:r w:rsidR="00103BF5">
        <w:rPr>
          <w:sz w:val="26"/>
          <w:szCs w:val="26"/>
        </w:rPr>
        <w:t xml:space="preserve"> </w:t>
      </w:r>
      <w:r w:rsidR="00072FC7" w:rsidRPr="00C67FC9">
        <w:rPr>
          <w:sz w:val="26"/>
          <w:szCs w:val="26"/>
        </w:rPr>
        <w:t xml:space="preserve"> </w:t>
      </w:r>
      <w:r w:rsidR="00AD6128" w:rsidRPr="00C67FC9">
        <w:rPr>
          <w:sz w:val="26"/>
          <w:szCs w:val="26"/>
        </w:rPr>
        <w:t>муниципальн</w:t>
      </w:r>
      <w:r w:rsidR="0037398C" w:rsidRPr="00C67FC9">
        <w:rPr>
          <w:sz w:val="26"/>
          <w:szCs w:val="26"/>
        </w:rPr>
        <w:t>ого</w:t>
      </w:r>
      <w:r w:rsidR="00AD6128" w:rsidRPr="00C67FC9">
        <w:rPr>
          <w:sz w:val="26"/>
          <w:szCs w:val="26"/>
        </w:rPr>
        <w:t xml:space="preserve"> район</w:t>
      </w:r>
      <w:r w:rsidR="0037398C" w:rsidRPr="00C67FC9">
        <w:rPr>
          <w:sz w:val="26"/>
          <w:szCs w:val="26"/>
        </w:rPr>
        <w:t>а</w:t>
      </w:r>
      <w:r w:rsidR="00AD6128" w:rsidRPr="00C67FC9">
        <w:rPr>
          <w:sz w:val="26"/>
          <w:szCs w:val="26"/>
        </w:rPr>
        <w:t xml:space="preserve"> Ставропольский Самарской области</w:t>
      </w:r>
      <w:r w:rsidR="0037398C" w:rsidRPr="00C67FC9">
        <w:rPr>
          <w:sz w:val="26"/>
          <w:szCs w:val="26"/>
        </w:rPr>
        <w:t>, установления основных приоритетов  бюджетных расходов</w:t>
      </w:r>
      <w:r w:rsidR="00CB26A8" w:rsidRPr="00C67FC9">
        <w:rPr>
          <w:sz w:val="26"/>
          <w:szCs w:val="26"/>
        </w:rPr>
        <w:t>, руководствуясь Положени</w:t>
      </w:r>
      <w:r w:rsidR="00072FC7" w:rsidRPr="00C67FC9">
        <w:rPr>
          <w:sz w:val="26"/>
          <w:szCs w:val="26"/>
        </w:rPr>
        <w:t>ем</w:t>
      </w:r>
      <w:r w:rsidR="00CB26A8" w:rsidRPr="00C67FC9">
        <w:rPr>
          <w:sz w:val="26"/>
          <w:szCs w:val="26"/>
        </w:rPr>
        <w:t xml:space="preserve"> о бюджетном процессе в</w:t>
      </w:r>
      <w:r w:rsidR="002F1DBA">
        <w:rPr>
          <w:sz w:val="26"/>
          <w:szCs w:val="26"/>
        </w:rPr>
        <w:t xml:space="preserve"> сельском</w:t>
      </w:r>
      <w:r w:rsidR="00CB26A8" w:rsidRPr="00C67FC9">
        <w:rPr>
          <w:sz w:val="26"/>
          <w:szCs w:val="26"/>
        </w:rPr>
        <w:t xml:space="preserve"> </w:t>
      </w:r>
      <w:r w:rsidR="005E282C">
        <w:rPr>
          <w:sz w:val="26"/>
          <w:szCs w:val="26"/>
        </w:rPr>
        <w:t xml:space="preserve">поселении </w:t>
      </w:r>
      <w:r w:rsidR="00C7361B">
        <w:rPr>
          <w:sz w:val="26"/>
          <w:szCs w:val="26"/>
        </w:rPr>
        <w:t>Приморский</w:t>
      </w:r>
      <w:r w:rsidR="00072FC7" w:rsidRPr="00C67FC9">
        <w:rPr>
          <w:sz w:val="26"/>
          <w:szCs w:val="26"/>
        </w:rPr>
        <w:t xml:space="preserve"> </w:t>
      </w:r>
      <w:r w:rsidR="00CB26A8" w:rsidRPr="00C67FC9">
        <w:rPr>
          <w:sz w:val="26"/>
          <w:szCs w:val="26"/>
        </w:rPr>
        <w:t>муниципально</w:t>
      </w:r>
      <w:r w:rsidR="00072FC7" w:rsidRPr="00C67FC9">
        <w:rPr>
          <w:sz w:val="26"/>
          <w:szCs w:val="26"/>
        </w:rPr>
        <w:t>го района</w:t>
      </w:r>
      <w:r w:rsidR="00CB26A8" w:rsidRPr="00C67FC9">
        <w:rPr>
          <w:sz w:val="26"/>
          <w:szCs w:val="26"/>
        </w:rPr>
        <w:t xml:space="preserve"> Ставропольский Самарской области, утвержденного </w:t>
      </w:r>
      <w:r w:rsidR="005E282C" w:rsidRPr="00823DCE">
        <w:rPr>
          <w:sz w:val="26"/>
          <w:szCs w:val="26"/>
        </w:rPr>
        <w:t>Решением</w:t>
      </w:r>
      <w:r w:rsidR="007B561B" w:rsidRPr="00C67FC9">
        <w:rPr>
          <w:sz w:val="26"/>
          <w:szCs w:val="26"/>
        </w:rPr>
        <w:t xml:space="preserve"> </w:t>
      </w:r>
      <w:r w:rsidR="00CB26A8" w:rsidRPr="00C67FC9">
        <w:rPr>
          <w:sz w:val="26"/>
          <w:szCs w:val="26"/>
        </w:rPr>
        <w:t xml:space="preserve">Собрания Представителей </w:t>
      </w:r>
      <w:r w:rsidR="00CB26A8" w:rsidRPr="00EC2A3D">
        <w:rPr>
          <w:sz w:val="26"/>
          <w:szCs w:val="26"/>
        </w:rPr>
        <w:t xml:space="preserve">от </w:t>
      </w:r>
      <w:r w:rsidR="00C7361B" w:rsidRPr="00EC2A3D">
        <w:rPr>
          <w:sz w:val="26"/>
          <w:szCs w:val="26"/>
        </w:rPr>
        <w:t xml:space="preserve"> 14.01.2009</w:t>
      </w:r>
      <w:r w:rsidR="00AC34DD" w:rsidRPr="00EC2A3D">
        <w:rPr>
          <w:sz w:val="26"/>
          <w:szCs w:val="26"/>
        </w:rPr>
        <w:t xml:space="preserve"> </w:t>
      </w:r>
      <w:r w:rsidR="005E282C" w:rsidRPr="00EC2A3D">
        <w:rPr>
          <w:sz w:val="26"/>
          <w:szCs w:val="26"/>
        </w:rPr>
        <w:t xml:space="preserve">г. </w:t>
      </w:r>
      <w:r w:rsidR="00CB26A8" w:rsidRPr="00EC2A3D">
        <w:rPr>
          <w:sz w:val="26"/>
          <w:szCs w:val="26"/>
        </w:rPr>
        <w:t xml:space="preserve"> №</w:t>
      </w:r>
      <w:r w:rsidR="00C7361B" w:rsidRPr="00EC2A3D">
        <w:rPr>
          <w:sz w:val="26"/>
          <w:szCs w:val="26"/>
        </w:rPr>
        <w:t>52</w:t>
      </w:r>
    </w:p>
    <w:p w14:paraId="3E2B0181" w14:textId="77777777" w:rsidR="0057748D" w:rsidRPr="00C67FC9" w:rsidRDefault="0057748D" w:rsidP="00762924">
      <w:pPr>
        <w:spacing w:line="360" w:lineRule="auto"/>
        <w:ind w:firstLine="720"/>
        <w:jc w:val="both"/>
        <w:rPr>
          <w:sz w:val="26"/>
          <w:szCs w:val="26"/>
        </w:rPr>
      </w:pPr>
      <w:r w:rsidRPr="0057748D">
        <w:rPr>
          <w:sz w:val="26"/>
          <w:szCs w:val="26"/>
        </w:rPr>
        <w:t>ПОСТАНОВЛЯЕТ</w:t>
      </w:r>
      <w:r w:rsidR="00273160" w:rsidRPr="0057748D">
        <w:rPr>
          <w:sz w:val="26"/>
          <w:szCs w:val="26"/>
        </w:rPr>
        <w:t>:</w:t>
      </w:r>
    </w:p>
    <w:p w14:paraId="12E58D21" w14:textId="77777777" w:rsidR="0037398C" w:rsidRPr="00C67FC9" w:rsidRDefault="002C7629" w:rsidP="0057748D">
      <w:pPr>
        <w:spacing w:line="360" w:lineRule="auto"/>
        <w:ind w:firstLine="720"/>
        <w:jc w:val="both"/>
        <w:rPr>
          <w:sz w:val="26"/>
          <w:szCs w:val="26"/>
        </w:rPr>
      </w:pPr>
      <w:r w:rsidRPr="00C67FC9">
        <w:rPr>
          <w:sz w:val="26"/>
          <w:szCs w:val="26"/>
        </w:rPr>
        <w:t xml:space="preserve"> </w:t>
      </w:r>
      <w:r w:rsidR="006C532F" w:rsidRPr="00C67FC9">
        <w:rPr>
          <w:sz w:val="26"/>
          <w:szCs w:val="26"/>
        </w:rPr>
        <w:t>1.</w:t>
      </w:r>
      <w:r w:rsidR="00AD6128" w:rsidRPr="00C67FC9">
        <w:rPr>
          <w:sz w:val="26"/>
          <w:szCs w:val="26"/>
        </w:rPr>
        <w:t xml:space="preserve">Утвердить </w:t>
      </w:r>
      <w:r w:rsidR="0037398C" w:rsidRPr="00C67FC9">
        <w:rPr>
          <w:sz w:val="26"/>
          <w:szCs w:val="26"/>
        </w:rPr>
        <w:t xml:space="preserve">основные направления бюджетной и налоговой политики </w:t>
      </w:r>
      <w:r w:rsidR="00D03777" w:rsidRPr="00C67FC9">
        <w:rPr>
          <w:sz w:val="26"/>
          <w:szCs w:val="26"/>
        </w:rPr>
        <w:t xml:space="preserve"> </w:t>
      </w:r>
      <w:r w:rsidR="0037398C" w:rsidRPr="00C67FC9">
        <w:rPr>
          <w:sz w:val="26"/>
          <w:szCs w:val="26"/>
        </w:rPr>
        <w:t xml:space="preserve">в </w:t>
      </w:r>
      <w:r w:rsidR="00286C74">
        <w:rPr>
          <w:sz w:val="26"/>
          <w:szCs w:val="26"/>
        </w:rPr>
        <w:t xml:space="preserve">сельском поселении </w:t>
      </w:r>
      <w:r w:rsidR="00C7361B" w:rsidRPr="00C7361B">
        <w:rPr>
          <w:sz w:val="26"/>
          <w:szCs w:val="26"/>
        </w:rPr>
        <w:t xml:space="preserve">Приморский </w:t>
      </w:r>
      <w:r w:rsidR="0037398C" w:rsidRPr="00C7361B">
        <w:rPr>
          <w:sz w:val="26"/>
          <w:szCs w:val="26"/>
        </w:rPr>
        <w:t>муниципально</w:t>
      </w:r>
      <w:r w:rsidR="007B561B" w:rsidRPr="00C7361B">
        <w:rPr>
          <w:sz w:val="26"/>
          <w:szCs w:val="26"/>
        </w:rPr>
        <w:t>го</w:t>
      </w:r>
      <w:r w:rsidR="0037398C" w:rsidRPr="00C67FC9">
        <w:rPr>
          <w:sz w:val="26"/>
          <w:szCs w:val="26"/>
        </w:rPr>
        <w:t xml:space="preserve"> район</w:t>
      </w:r>
      <w:r w:rsidR="007B561B" w:rsidRPr="00C67FC9">
        <w:rPr>
          <w:sz w:val="26"/>
          <w:szCs w:val="26"/>
        </w:rPr>
        <w:t>а</w:t>
      </w:r>
      <w:r w:rsidR="0037398C" w:rsidRPr="00C67FC9">
        <w:rPr>
          <w:sz w:val="26"/>
          <w:szCs w:val="26"/>
        </w:rPr>
        <w:t xml:space="preserve"> Ставропольский </w:t>
      </w:r>
      <w:r w:rsidR="004D21E0" w:rsidRPr="00C67FC9">
        <w:rPr>
          <w:sz w:val="26"/>
          <w:szCs w:val="26"/>
        </w:rPr>
        <w:t xml:space="preserve">Самарской области </w:t>
      </w:r>
      <w:r w:rsidR="0037398C" w:rsidRPr="00C67FC9">
        <w:rPr>
          <w:sz w:val="26"/>
          <w:szCs w:val="26"/>
        </w:rPr>
        <w:t xml:space="preserve">на </w:t>
      </w:r>
      <w:r w:rsidR="006D7827">
        <w:rPr>
          <w:sz w:val="26"/>
          <w:szCs w:val="26"/>
        </w:rPr>
        <w:t>2022</w:t>
      </w:r>
      <w:r w:rsidR="00762924">
        <w:rPr>
          <w:sz w:val="26"/>
          <w:szCs w:val="26"/>
        </w:rPr>
        <w:t>-202</w:t>
      </w:r>
      <w:r w:rsidR="006D7827">
        <w:rPr>
          <w:sz w:val="26"/>
          <w:szCs w:val="26"/>
        </w:rPr>
        <w:t>4</w:t>
      </w:r>
      <w:r w:rsidR="0037398C" w:rsidRPr="00A6164F">
        <w:rPr>
          <w:sz w:val="26"/>
          <w:szCs w:val="26"/>
        </w:rPr>
        <w:t xml:space="preserve"> годы</w:t>
      </w:r>
      <w:r w:rsidR="00CF3906">
        <w:rPr>
          <w:sz w:val="26"/>
          <w:szCs w:val="26"/>
        </w:rPr>
        <w:t>.</w:t>
      </w:r>
    </w:p>
    <w:p w14:paraId="0B63E79C" w14:textId="77777777" w:rsidR="00D03777" w:rsidRDefault="007B561B" w:rsidP="00D03777">
      <w:pPr>
        <w:spacing w:line="312" w:lineRule="auto"/>
        <w:ind w:firstLine="709"/>
        <w:jc w:val="both"/>
        <w:rPr>
          <w:sz w:val="26"/>
          <w:szCs w:val="26"/>
        </w:rPr>
      </w:pPr>
      <w:r w:rsidRPr="00C67FC9">
        <w:rPr>
          <w:sz w:val="26"/>
          <w:szCs w:val="26"/>
        </w:rPr>
        <w:t>2</w:t>
      </w:r>
      <w:r w:rsidR="00D03777" w:rsidRPr="00C67FC9">
        <w:rPr>
          <w:sz w:val="26"/>
          <w:szCs w:val="26"/>
        </w:rPr>
        <w:t>.</w:t>
      </w:r>
      <w:r w:rsidR="00762924">
        <w:rPr>
          <w:sz w:val="26"/>
          <w:szCs w:val="26"/>
        </w:rPr>
        <w:t xml:space="preserve"> </w:t>
      </w:r>
      <w:r w:rsidR="00D03777" w:rsidRPr="00C67FC9">
        <w:rPr>
          <w:sz w:val="26"/>
          <w:szCs w:val="26"/>
        </w:rPr>
        <w:t xml:space="preserve">Контроль за исполнением настоящего Постановления возложить на </w:t>
      </w:r>
      <w:r w:rsidR="00286C74">
        <w:rPr>
          <w:sz w:val="26"/>
          <w:szCs w:val="26"/>
        </w:rPr>
        <w:t xml:space="preserve"> </w:t>
      </w:r>
      <w:r w:rsidR="00762924">
        <w:rPr>
          <w:sz w:val="26"/>
          <w:szCs w:val="26"/>
        </w:rPr>
        <w:t>главу сельского поселения Э.М. Лопатина.</w:t>
      </w:r>
    </w:p>
    <w:p w14:paraId="12B8FD21" w14:textId="77777777" w:rsidR="00CF3906" w:rsidRPr="0013725B" w:rsidRDefault="00CF3906" w:rsidP="0057748D">
      <w:pPr>
        <w:spacing w:line="360" w:lineRule="auto"/>
        <w:ind w:firstLine="993"/>
        <w:rPr>
          <w:sz w:val="26"/>
          <w:szCs w:val="26"/>
        </w:rPr>
      </w:pPr>
      <w:r>
        <w:rPr>
          <w:sz w:val="26"/>
          <w:szCs w:val="26"/>
        </w:rPr>
        <w:t>3. Настоящее Постановлени</w:t>
      </w:r>
      <w:r w:rsidR="00E90723">
        <w:rPr>
          <w:sz w:val="26"/>
          <w:szCs w:val="26"/>
        </w:rPr>
        <w:t>е</w:t>
      </w:r>
      <w:r w:rsidR="00762924">
        <w:rPr>
          <w:sz w:val="26"/>
          <w:szCs w:val="26"/>
        </w:rPr>
        <w:t xml:space="preserve"> вступает в силу с 1 января 202</w:t>
      </w:r>
      <w:r w:rsidR="006D7827">
        <w:rPr>
          <w:sz w:val="26"/>
          <w:szCs w:val="26"/>
        </w:rPr>
        <w:t>2</w:t>
      </w:r>
      <w:r>
        <w:rPr>
          <w:sz w:val="26"/>
          <w:szCs w:val="26"/>
        </w:rPr>
        <w:t xml:space="preserve"> года и действ</w:t>
      </w:r>
      <w:r w:rsidR="00762924">
        <w:rPr>
          <w:sz w:val="26"/>
          <w:szCs w:val="26"/>
        </w:rPr>
        <w:t>ует до 31 декабря 202</w:t>
      </w:r>
      <w:r w:rsidR="006D7827">
        <w:rPr>
          <w:sz w:val="26"/>
          <w:szCs w:val="26"/>
        </w:rPr>
        <w:t>4</w:t>
      </w:r>
      <w:r>
        <w:rPr>
          <w:sz w:val="26"/>
          <w:szCs w:val="26"/>
        </w:rPr>
        <w:t xml:space="preserve"> года, а также </w:t>
      </w:r>
      <w:r w:rsidR="00762924">
        <w:rPr>
          <w:sz w:val="26"/>
          <w:szCs w:val="26"/>
        </w:rPr>
        <w:t>с 1 января 202</w:t>
      </w:r>
      <w:r w:rsidR="006D7827">
        <w:rPr>
          <w:sz w:val="26"/>
          <w:szCs w:val="26"/>
        </w:rPr>
        <w:t>2</w:t>
      </w:r>
      <w:r w:rsidR="00161335">
        <w:rPr>
          <w:sz w:val="26"/>
          <w:szCs w:val="26"/>
        </w:rPr>
        <w:t xml:space="preserve"> года </w:t>
      </w:r>
      <w:r>
        <w:rPr>
          <w:sz w:val="26"/>
          <w:szCs w:val="26"/>
        </w:rPr>
        <w:t>отменяет действия Постановления «</w:t>
      </w:r>
      <w:r w:rsidRPr="00C67FC9">
        <w:rPr>
          <w:sz w:val="26"/>
          <w:szCs w:val="26"/>
        </w:rPr>
        <w:t>Об основных направлениях бюджетной и налоговой политики</w:t>
      </w:r>
      <w:r>
        <w:rPr>
          <w:sz w:val="26"/>
          <w:szCs w:val="26"/>
        </w:rPr>
        <w:t xml:space="preserve"> </w:t>
      </w:r>
      <w:r w:rsidRPr="00C67FC9">
        <w:rPr>
          <w:sz w:val="26"/>
          <w:szCs w:val="26"/>
        </w:rPr>
        <w:t>в 20</w:t>
      </w:r>
      <w:r w:rsidR="006D7827">
        <w:rPr>
          <w:sz w:val="26"/>
          <w:szCs w:val="26"/>
        </w:rPr>
        <w:t>21</w:t>
      </w:r>
      <w:r w:rsidR="00E90723">
        <w:rPr>
          <w:sz w:val="26"/>
          <w:szCs w:val="26"/>
        </w:rPr>
        <w:t>-20</w:t>
      </w:r>
      <w:r w:rsidR="006D7827">
        <w:rPr>
          <w:sz w:val="26"/>
          <w:szCs w:val="26"/>
        </w:rPr>
        <w:t>23</w:t>
      </w:r>
      <w:r w:rsidRPr="00C67FC9">
        <w:rPr>
          <w:sz w:val="26"/>
          <w:szCs w:val="26"/>
        </w:rPr>
        <w:t xml:space="preserve"> годах</w:t>
      </w:r>
      <w:r w:rsidR="00A6164F" w:rsidRPr="00EC2A3D">
        <w:rPr>
          <w:sz w:val="26"/>
          <w:szCs w:val="26"/>
        </w:rPr>
        <w:t xml:space="preserve">» </w:t>
      </w:r>
      <w:r w:rsidR="00A6164F" w:rsidRPr="00A65DF3">
        <w:rPr>
          <w:sz w:val="26"/>
          <w:szCs w:val="26"/>
        </w:rPr>
        <w:t xml:space="preserve">от </w:t>
      </w:r>
      <w:r w:rsidR="00D458C3" w:rsidRPr="00A65DF3">
        <w:rPr>
          <w:sz w:val="26"/>
          <w:szCs w:val="26"/>
        </w:rPr>
        <w:t xml:space="preserve"> </w:t>
      </w:r>
      <w:r w:rsidR="005F4C90" w:rsidRPr="00A65DF3">
        <w:rPr>
          <w:sz w:val="26"/>
          <w:szCs w:val="26"/>
        </w:rPr>
        <w:t>30</w:t>
      </w:r>
      <w:r w:rsidR="00EC2A3D" w:rsidRPr="00A65DF3">
        <w:rPr>
          <w:sz w:val="26"/>
          <w:szCs w:val="26"/>
        </w:rPr>
        <w:t xml:space="preserve"> </w:t>
      </w:r>
      <w:r w:rsidR="005F4C90" w:rsidRPr="00A65DF3">
        <w:rPr>
          <w:sz w:val="26"/>
          <w:szCs w:val="26"/>
        </w:rPr>
        <w:t>октяб</w:t>
      </w:r>
      <w:r w:rsidR="00A65DF3" w:rsidRPr="00A65DF3">
        <w:rPr>
          <w:sz w:val="26"/>
          <w:szCs w:val="26"/>
        </w:rPr>
        <w:t>ря 2020</w:t>
      </w:r>
      <w:r w:rsidR="00C419C2" w:rsidRPr="00A65DF3">
        <w:rPr>
          <w:sz w:val="26"/>
          <w:szCs w:val="26"/>
        </w:rPr>
        <w:t xml:space="preserve"> </w:t>
      </w:r>
      <w:r w:rsidR="00A6164F" w:rsidRPr="00A65DF3">
        <w:rPr>
          <w:sz w:val="26"/>
          <w:szCs w:val="26"/>
        </w:rPr>
        <w:t>года</w:t>
      </w:r>
      <w:r w:rsidR="00EB5DA8" w:rsidRPr="00A65DF3">
        <w:rPr>
          <w:sz w:val="26"/>
          <w:szCs w:val="26"/>
        </w:rPr>
        <w:t xml:space="preserve"> №</w:t>
      </w:r>
      <w:r w:rsidR="00A65DF3" w:rsidRPr="00A65DF3">
        <w:rPr>
          <w:sz w:val="26"/>
          <w:szCs w:val="26"/>
        </w:rPr>
        <w:t>314</w:t>
      </w:r>
      <w:r w:rsidR="00EC2A3D" w:rsidRPr="00A65DF3">
        <w:rPr>
          <w:sz w:val="26"/>
          <w:szCs w:val="26"/>
        </w:rPr>
        <w:t>.</w:t>
      </w:r>
    </w:p>
    <w:p w14:paraId="5DD389F8" w14:textId="77777777" w:rsidR="001C68A6" w:rsidRPr="00C67FC9" w:rsidRDefault="001C68A6">
      <w:pPr>
        <w:pStyle w:val="2"/>
        <w:rPr>
          <w:sz w:val="26"/>
          <w:szCs w:val="26"/>
        </w:rPr>
      </w:pPr>
    </w:p>
    <w:p w14:paraId="1760C4AA" w14:textId="77777777" w:rsidR="001C68A6" w:rsidRPr="00C67FC9" w:rsidRDefault="001C68A6">
      <w:pPr>
        <w:pStyle w:val="2"/>
        <w:rPr>
          <w:sz w:val="26"/>
          <w:szCs w:val="26"/>
        </w:rPr>
      </w:pPr>
    </w:p>
    <w:p w14:paraId="766571DD" w14:textId="77777777" w:rsidR="00AD6128" w:rsidRPr="00C67FC9" w:rsidRDefault="00AD6128">
      <w:pPr>
        <w:pStyle w:val="2"/>
        <w:rPr>
          <w:sz w:val="26"/>
          <w:szCs w:val="26"/>
        </w:rPr>
      </w:pPr>
    </w:p>
    <w:p w14:paraId="2CCE2FC3" w14:textId="77777777" w:rsidR="00C67FC9" w:rsidRDefault="00762924" w:rsidP="00EC2A3D">
      <w:pPr>
        <w:pStyle w:val="2"/>
        <w:ind w:firstLine="0"/>
        <w:jc w:val="left"/>
        <w:rPr>
          <w:sz w:val="26"/>
          <w:szCs w:val="26"/>
        </w:rPr>
      </w:pPr>
      <w:r>
        <w:rPr>
          <w:sz w:val="26"/>
          <w:szCs w:val="26"/>
        </w:rPr>
        <w:t>Глава</w:t>
      </w:r>
      <w:r w:rsidR="006D4269" w:rsidRPr="00C67FC9">
        <w:rPr>
          <w:sz w:val="26"/>
          <w:szCs w:val="26"/>
        </w:rPr>
        <w:t xml:space="preserve"> </w:t>
      </w:r>
      <w:r w:rsidR="006E7DD1">
        <w:rPr>
          <w:sz w:val="26"/>
          <w:szCs w:val="26"/>
        </w:rPr>
        <w:t>сельского поселения</w:t>
      </w:r>
      <w:r w:rsidR="00273160">
        <w:rPr>
          <w:sz w:val="26"/>
          <w:szCs w:val="26"/>
        </w:rPr>
        <w:t xml:space="preserve">                       </w:t>
      </w:r>
      <w:r w:rsidR="00E90723">
        <w:rPr>
          <w:sz w:val="26"/>
          <w:szCs w:val="26"/>
        </w:rPr>
        <w:t xml:space="preserve">                          </w:t>
      </w:r>
      <w:r>
        <w:rPr>
          <w:sz w:val="26"/>
          <w:szCs w:val="26"/>
        </w:rPr>
        <w:t xml:space="preserve">                                   Э.М. Лопатин</w:t>
      </w:r>
    </w:p>
    <w:p w14:paraId="7D0B04B5" w14:textId="77777777" w:rsidR="00C67FC9" w:rsidRDefault="00C67FC9" w:rsidP="004D21E0">
      <w:pPr>
        <w:ind w:firstLine="4536"/>
        <w:rPr>
          <w:sz w:val="26"/>
          <w:szCs w:val="26"/>
        </w:rPr>
      </w:pPr>
    </w:p>
    <w:p w14:paraId="2AC08ECA" w14:textId="77777777" w:rsidR="00C67FC9" w:rsidRDefault="00C67FC9" w:rsidP="004D21E0">
      <w:pPr>
        <w:ind w:firstLine="4536"/>
        <w:rPr>
          <w:sz w:val="26"/>
          <w:szCs w:val="26"/>
        </w:rPr>
      </w:pPr>
    </w:p>
    <w:p w14:paraId="383298C0" w14:textId="77777777" w:rsidR="00762924" w:rsidRDefault="00762924" w:rsidP="004D21E0">
      <w:pPr>
        <w:ind w:firstLine="4536"/>
        <w:rPr>
          <w:sz w:val="26"/>
          <w:szCs w:val="26"/>
        </w:rPr>
      </w:pPr>
    </w:p>
    <w:p w14:paraId="081ACE87" w14:textId="77777777" w:rsidR="00762924" w:rsidRDefault="00762924" w:rsidP="004D21E0">
      <w:pPr>
        <w:ind w:firstLine="4536"/>
        <w:rPr>
          <w:sz w:val="26"/>
          <w:szCs w:val="26"/>
        </w:rPr>
      </w:pPr>
    </w:p>
    <w:p w14:paraId="0771BD2E" w14:textId="77777777" w:rsidR="00762924" w:rsidRDefault="00762924" w:rsidP="004D21E0">
      <w:pPr>
        <w:ind w:firstLine="4536"/>
        <w:rPr>
          <w:sz w:val="26"/>
          <w:szCs w:val="26"/>
        </w:rPr>
      </w:pPr>
    </w:p>
    <w:p w14:paraId="317340AA" w14:textId="77777777" w:rsidR="00273160" w:rsidRDefault="00273160" w:rsidP="00273160">
      <w:pPr>
        <w:jc w:val="right"/>
        <w:rPr>
          <w:sz w:val="26"/>
          <w:szCs w:val="26"/>
        </w:rPr>
      </w:pPr>
      <w:r>
        <w:rPr>
          <w:sz w:val="26"/>
          <w:szCs w:val="26"/>
        </w:rPr>
        <w:lastRenderedPageBreak/>
        <w:t xml:space="preserve">                                           </w:t>
      </w:r>
      <w:r w:rsidR="004D21E0" w:rsidRPr="00C67FC9">
        <w:rPr>
          <w:sz w:val="26"/>
          <w:szCs w:val="26"/>
        </w:rPr>
        <w:t xml:space="preserve">Приложение  </w:t>
      </w:r>
    </w:p>
    <w:p w14:paraId="2D848104" w14:textId="059CD950" w:rsidR="0057748D" w:rsidRDefault="00273160" w:rsidP="00273160">
      <w:pPr>
        <w:jc w:val="right"/>
        <w:rPr>
          <w:sz w:val="26"/>
          <w:szCs w:val="26"/>
        </w:rPr>
      </w:pPr>
      <w:r>
        <w:rPr>
          <w:sz w:val="26"/>
          <w:szCs w:val="26"/>
        </w:rPr>
        <w:t xml:space="preserve">                                         </w:t>
      </w:r>
      <w:r w:rsidR="004D21E0" w:rsidRPr="00C67FC9">
        <w:rPr>
          <w:sz w:val="26"/>
          <w:szCs w:val="26"/>
        </w:rPr>
        <w:t xml:space="preserve">к  </w:t>
      </w:r>
      <w:r w:rsidR="00762924">
        <w:rPr>
          <w:sz w:val="26"/>
          <w:szCs w:val="26"/>
        </w:rPr>
        <w:t>Постановлени</w:t>
      </w:r>
      <w:r w:rsidR="000F2E9E">
        <w:rPr>
          <w:sz w:val="26"/>
          <w:szCs w:val="26"/>
        </w:rPr>
        <w:t>ю</w:t>
      </w:r>
      <w:r w:rsidR="0057748D">
        <w:rPr>
          <w:sz w:val="26"/>
          <w:szCs w:val="26"/>
        </w:rPr>
        <w:t xml:space="preserve"> администрации сельского </w:t>
      </w:r>
    </w:p>
    <w:p w14:paraId="4F564653" w14:textId="77777777" w:rsidR="0057748D" w:rsidRDefault="0057748D" w:rsidP="00273160">
      <w:pPr>
        <w:jc w:val="right"/>
        <w:rPr>
          <w:sz w:val="26"/>
          <w:szCs w:val="26"/>
        </w:rPr>
      </w:pPr>
      <w:r>
        <w:rPr>
          <w:sz w:val="26"/>
          <w:szCs w:val="26"/>
        </w:rPr>
        <w:t xml:space="preserve">поселения </w:t>
      </w:r>
      <w:r w:rsidR="00C7361B">
        <w:rPr>
          <w:sz w:val="26"/>
          <w:szCs w:val="26"/>
        </w:rPr>
        <w:t>Приморский</w:t>
      </w:r>
      <w:r w:rsidR="004D21E0" w:rsidRPr="00C67FC9">
        <w:rPr>
          <w:sz w:val="26"/>
          <w:szCs w:val="26"/>
        </w:rPr>
        <w:t xml:space="preserve"> </w:t>
      </w:r>
      <w:r w:rsidRPr="00C67FC9">
        <w:rPr>
          <w:sz w:val="26"/>
          <w:szCs w:val="26"/>
        </w:rPr>
        <w:t xml:space="preserve">муниципального района </w:t>
      </w:r>
    </w:p>
    <w:p w14:paraId="3BD4D01E" w14:textId="6283909E" w:rsidR="0057748D" w:rsidRDefault="0057748D" w:rsidP="00273160">
      <w:pPr>
        <w:jc w:val="right"/>
        <w:rPr>
          <w:sz w:val="26"/>
          <w:szCs w:val="26"/>
        </w:rPr>
      </w:pPr>
      <w:r w:rsidRPr="00C67FC9">
        <w:rPr>
          <w:sz w:val="26"/>
          <w:szCs w:val="26"/>
        </w:rPr>
        <w:t xml:space="preserve">Ставропольский Самарской области </w:t>
      </w:r>
      <w:r w:rsidR="00470E52">
        <w:rPr>
          <w:sz w:val="26"/>
          <w:szCs w:val="26"/>
        </w:rPr>
        <w:t xml:space="preserve">                                                                                                            </w:t>
      </w:r>
      <w:r w:rsidR="008815A4">
        <w:rPr>
          <w:sz w:val="26"/>
          <w:szCs w:val="26"/>
        </w:rPr>
        <w:t xml:space="preserve">№ </w:t>
      </w:r>
      <w:r w:rsidR="000F2E9E">
        <w:rPr>
          <w:sz w:val="26"/>
          <w:szCs w:val="26"/>
        </w:rPr>
        <w:t xml:space="preserve">452 </w:t>
      </w:r>
      <w:r w:rsidR="00E90723">
        <w:rPr>
          <w:sz w:val="26"/>
          <w:szCs w:val="26"/>
        </w:rPr>
        <w:t xml:space="preserve"> от </w:t>
      </w:r>
      <w:r w:rsidR="00762924">
        <w:rPr>
          <w:sz w:val="26"/>
          <w:szCs w:val="26"/>
        </w:rPr>
        <w:t xml:space="preserve"> </w:t>
      </w:r>
      <w:r w:rsidR="000F2E9E">
        <w:rPr>
          <w:sz w:val="26"/>
          <w:szCs w:val="26"/>
        </w:rPr>
        <w:t>29</w:t>
      </w:r>
      <w:r w:rsidR="00470E52">
        <w:rPr>
          <w:sz w:val="26"/>
          <w:szCs w:val="26"/>
        </w:rPr>
        <w:t>.11.2021</w:t>
      </w:r>
      <w:r w:rsidR="008815A4">
        <w:rPr>
          <w:sz w:val="26"/>
          <w:szCs w:val="26"/>
        </w:rPr>
        <w:t>г.</w:t>
      </w:r>
    </w:p>
    <w:p w14:paraId="6E40F34D" w14:textId="77777777" w:rsidR="004D21E0" w:rsidRPr="00C67FC9" w:rsidRDefault="004D21E0" w:rsidP="004D21E0">
      <w:pPr>
        <w:ind w:firstLine="5387"/>
        <w:rPr>
          <w:sz w:val="26"/>
          <w:szCs w:val="26"/>
        </w:rPr>
      </w:pPr>
    </w:p>
    <w:p w14:paraId="4CC2BA19" w14:textId="77777777" w:rsidR="004D21E0" w:rsidRPr="00C67FC9" w:rsidRDefault="004D21E0" w:rsidP="004D21E0">
      <w:pPr>
        <w:ind w:firstLine="5387"/>
        <w:rPr>
          <w:sz w:val="26"/>
          <w:szCs w:val="26"/>
        </w:rPr>
      </w:pPr>
    </w:p>
    <w:p w14:paraId="656A24ED" w14:textId="77777777" w:rsidR="004D21E0" w:rsidRPr="00C67FC9" w:rsidRDefault="004D21E0" w:rsidP="004D21E0">
      <w:pPr>
        <w:jc w:val="center"/>
        <w:rPr>
          <w:b/>
          <w:bCs/>
          <w:sz w:val="26"/>
          <w:szCs w:val="26"/>
        </w:rPr>
      </w:pPr>
      <w:r w:rsidRPr="00C67FC9">
        <w:rPr>
          <w:b/>
          <w:bCs/>
          <w:sz w:val="26"/>
          <w:szCs w:val="26"/>
        </w:rPr>
        <w:t xml:space="preserve">Основные направления бюджетной и налоговой политики  </w:t>
      </w:r>
    </w:p>
    <w:p w14:paraId="34177BC1" w14:textId="77777777" w:rsidR="004D21E0" w:rsidRPr="00C67FC9" w:rsidRDefault="004D21E0" w:rsidP="004D21E0">
      <w:pPr>
        <w:jc w:val="center"/>
        <w:rPr>
          <w:b/>
          <w:bCs/>
          <w:sz w:val="26"/>
          <w:szCs w:val="26"/>
        </w:rPr>
      </w:pPr>
      <w:r w:rsidRPr="00C67FC9">
        <w:rPr>
          <w:b/>
          <w:bCs/>
          <w:sz w:val="26"/>
          <w:szCs w:val="26"/>
        </w:rPr>
        <w:t xml:space="preserve">в </w:t>
      </w:r>
      <w:r w:rsidR="00286C74">
        <w:rPr>
          <w:b/>
          <w:bCs/>
          <w:sz w:val="26"/>
          <w:szCs w:val="26"/>
        </w:rPr>
        <w:t xml:space="preserve">сельском поселении </w:t>
      </w:r>
      <w:r w:rsidR="00C7361B">
        <w:rPr>
          <w:b/>
          <w:bCs/>
          <w:sz w:val="26"/>
          <w:szCs w:val="26"/>
        </w:rPr>
        <w:t>Приморский</w:t>
      </w:r>
      <w:r w:rsidR="007B561B" w:rsidRPr="00C67FC9">
        <w:rPr>
          <w:b/>
          <w:bCs/>
          <w:sz w:val="26"/>
          <w:szCs w:val="26"/>
        </w:rPr>
        <w:t xml:space="preserve"> </w:t>
      </w:r>
      <w:r w:rsidRPr="00C67FC9">
        <w:rPr>
          <w:b/>
          <w:bCs/>
          <w:sz w:val="26"/>
          <w:szCs w:val="26"/>
        </w:rPr>
        <w:t>муниципально</w:t>
      </w:r>
      <w:r w:rsidR="007B561B" w:rsidRPr="00C67FC9">
        <w:rPr>
          <w:b/>
          <w:bCs/>
          <w:sz w:val="26"/>
          <w:szCs w:val="26"/>
        </w:rPr>
        <w:t>го</w:t>
      </w:r>
      <w:r w:rsidRPr="00C67FC9">
        <w:rPr>
          <w:b/>
          <w:bCs/>
          <w:sz w:val="26"/>
          <w:szCs w:val="26"/>
        </w:rPr>
        <w:t xml:space="preserve"> район</w:t>
      </w:r>
      <w:r w:rsidR="007B561B" w:rsidRPr="00C67FC9">
        <w:rPr>
          <w:b/>
          <w:bCs/>
          <w:sz w:val="26"/>
          <w:szCs w:val="26"/>
        </w:rPr>
        <w:t>а</w:t>
      </w:r>
      <w:r w:rsidRPr="00C67FC9">
        <w:rPr>
          <w:b/>
          <w:bCs/>
          <w:sz w:val="26"/>
          <w:szCs w:val="26"/>
        </w:rPr>
        <w:t xml:space="preserve"> Ставропольский </w:t>
      </w:r>
      <w:r w:rsidR="00273160">
        <w:rPr>
          <w:b/>
          <w:bCs/>
          <w:sz w:val="26"/>
          <w:szCs w:val="26"/>
        </w:rPr>
        <w:t xml:space="preserve">                </w:t>
      </w:r>
      <w:r w:rsidRPr="00C67FC9">
        <w:rPr>
          <w:b/>
          <w:bCs/>
          <w:sz w:val="26"/>
          <w:szCs w:val="26"/>
        </w:rPr>
        <w:t>Самарской области</w:t>
      </w:r>
      <w:r w:rsidR="00273160">
        <w:rPr>
          <w:b/>
          <w:bCs/>
          <w:sz w:val="26"/>
          <w:szCs w:val="26"/>
        </w:rPr>
        <w:t xml:space="preserve">  </w:t>
      </w:r>
      <w:r w:rsidR="00762924">
        <w:rPr>
          <w:b/>
          <w:bCs/>
          <w:sz w:val="26"/>
          <w:szCs w:val="26"/>
        </w:rPr>
        <w:t xml:space="preserve"> на 202</w:t>
      </w:r>
      <w:r w:rsidR="006D7827">
        <w:rPr>
          <w:b/>
          <w:bCs/>
          <w:sz w:val="26"/>
          <w:szCs w:val="26"/>
        </w:rPr>
        <w:t>2</w:t>
      </w:r>
      <w:r w:rsidR="00762924">
        <w:rPr>
          <w:b/>
          <w:bCs/>
          <w:sz w:val="26"/>
          <w:szCs w:val="26"/>
        </w:rPr>
        <w:t>-202</w:t>
      </w:r>
      <w:r w:rsidR="006D7827">
        <w:rPr>
          <w:b/>
          <w:bCs/>
          <w:sz w:val="26"/>
          <w:szCs w:val="26"/>
        </w:rPr>
        <w:t>4</w:t>
      </w:r>
      <w:r w:rsidRPr="00C67FC9">
        <w:rPr>
          <w:b/>
          <w:bCs/>
          <w:sz w:val="26"/>
          <w:szCs w:val="26"/>
        </w:rPr>
        <w:t xml:space="preserve"> годы.</w:t>
      </w:r>
    </w:p>
    <w:p w14:paraId="03F364EC" w14:textId="77777777" w:rsidR="004D21E0" w:rsidRPr="00C67FC9" w:rsidRDefault="004D21E0" w:rsidP="004D21E0">
      <w:pPr>
        <w:jc w:val="center"/>
        <w:rPr>
          <w:sz w:val="26"/>
          <w:szCs w:val="26"/>
        </w:rPr>
      </w:pPr>
    </w:p>
    <w:p w14:paraId="2B7361FD" w14:textId="77777777" w:rsidR="00BE1D0B" w:rsidRPr="00E84969" w:rsidRDefault="00BE1D0B" w:rsidP="00BE1D0B">
      <w:pPr>
        <w:ind w:firstLine="567"/>
        <w:jc w:val="both"/>
        <w:rPr>
          <w:sz w:val="26"/>
          <w:szCs w:val="26"/>
        </w:rPr>
      </w:pPr>
      <w:r w:rsidRPr="00E84969">
        <w:rPr>
          <w:sz w:val="26"/>
          <w:szCs w:val="26"/>
        </w:rPr>
        <w:t>Основные направ</w:t>
      </w:r>
      <w:r>
        <w:rPr>
          <w:sz w:val="26"/>
          <w:szCs w:val="26"/>
        </w:rPr>
        <w:t>ления б</w:t>
      </w:r>
      <w:r w:rsidR="00762924">
        <w:rPr>
          <w:sz w:val="26"/>
          <w:szCs w:val="26"/>
        </w:rPr>
        <w:t>юджетной политики на 202</w:t>
      </w:r>
      <w:r w:rsidR="006D7827">
        <w:rPr>
          <w:sz w:val="26"/>
          <w:szCs w:val="26"/>
        </w:rPr>
        <w:t>2</w:t>
      </w:r>
      <w:r w:rsidR="00762924">
        <w:rPr>
          <w:sz w:val="26"/>
          <w:szCs w:val="26"/>
        </w:rPr>
        <w:t xml:space="preserve"> год и на плановый период 202</w:t>
      </w:r>
      <w:r w:rsidR="006D7827">
        <w:rPr>
          <w:sz w:val="26"/>
          <w:szCs w:val="26"/>
        </w:rPr>
        <w:t>3</w:t>
      </w:r>
      <w:r w:rsidR="00762924">
        <w:rPr>
          <w:sz w:val="26"/>
          <w:szCs w:val="26"/>
        </w:rPr>
        <w:t xml:space="preserve"> и 202</w:t>
      </w:r>
      <w:r w:rsidR="006D7827">
        <w:rPr>
          <w:sz w:val="26"/>
          <w:szCs w:val="26"/>
        </w:rPr>
        <w:t>4</w:t>
      </w:r>
      <w:r w:rsidRPr="00E84969">
        <w:rPr>
          <w:sz w:val="26"/>
          <w:szCs w:val="26"/>
        </w:rPr>
        <w:t xml:space="preserve"> годов (далее - Основные направления бюджетной политики) разработаны в соответствии со статьей 165 Бюджетного кодекса Российской Федерации (далее - Бюджетный кодекс).</w:t>
      </w:r>
    </w:p>
    <w:p w14:paraId="0482FFDB" w14:textId="77777777" w:rsidR="00BE1D0B" w:rsidRPr="00E84969" w:rsidRDefault="00BE1D0B" w:rsidP="00BE1D0B">
      <w:pPr>
        <w:ind w:firstLine="567"/>
        <w:jc w:val="both"/>
        <w:rPr>
          <w:sz w:val="26"/>
          <w:szCs w:val="26"/>
        </w:rPr>
      </w:pPr>
      <w:r w:rsidRPr="00E84969">
        <w:rPr>
          <w:sz w:val="26"/>
          <w:szCs w:val="26"/>
        </w:rPr>
        <w:t>Отличительной особенностью Основных направлений бюджетной политики является отражение длящихся мероприятий в результате реализации комплекса мер, представленных в Плане первоочередных мероприятий по обеспечению устойчивого развития экономики и соц</w:t>
      </w:r>
      <w:r w:rsidR="00370C4C">
        <w:rPr>
          <w:sz w:val="26"/>
          <w:szCs w:val="26"/>
        </w:rPr>
        <w:t>иальной стабильности</w:t>
      </w:r>
      <w:r w:rsidRPr="00E84969">
        <w:rPr>
          <w:sz w:val="26"/>
          <w:szCs w:val="26"/>
        </w:rPr>
        <w:t>, утвержденном распоряжением Правительства Российской Федерации от 27 января 2015 г. № 98-р.</w:t>
      </w:r>
    </w:p>
    <w:p w14:paraId="309E18FA" w14:textId="77777777" w:rsidR="00BE1D0B" w:rsidRPr="00E84969" w:rsidRDefault="00BE1D0B" w:rsidP="00BE1D0B">
      <w:pPr>
        <w:ind w:firstLine="567"/>
        <w:jc w:val="both"/>
        <w:rPr>
          <w:sz w:val="26"/>
          <w:szCs w:val="26"/>
        </w:rPr>
      </w:pPr>
      <w:r w:rsidRPr="00E84969">
        <w:rPr>
          <w:sz w:val="26"/>
          <w:szCs w:val="26"/>
        </w:rPr>
        <w:t>Целью Основных направлений бюджетной политики является определение условий, принимаемых для сост</w:t>
      </w:r>
      <w:r w:rsidR="00E90723">
        <w:rPr>
          <w:sz w:val="26"/>
          <w:szCs w:val="26"/>
        </w:rPr>
        <w:t>авления проекта бюджета  на</w:t>
      </w:r>
      <w:r w:rsidR="00762924">
        <w:rPr>
          <w:sz w:val="26"/>
          <w:szCs w:val="26"/>
        </w:rPr>
        <w:t xml:space="preserve"> 202</w:t>
      </w:r>
      <w:r w:rsidR="006D7827">
        <w:rPr>
          <w:sz w:val="26"/>
          <w:szCs w:val="26"/>
        </w:rPr>
        <w:t>2</w:t>
      </w:r>
      <w:r w:rsidR="00762924">
        <w:rPr>
          <w:sz w:val="26"/>
          <w:szCs w:val="26"/>
        </w:rPr>
        <w:t xml:space="preserve"> год и на плановый период 202</w:t>
      </w:r>
      <w:r w:rsidR="006D7827">
        <w:rPr>
          <w:sz w:val="26"/>
          <w:szCs w:val="26"/>
        </w:rPr>
        <w:t>3</w:t>
      </w:r>
      <w:r w:rsidR="00762924">
        <w:rPr>
          <w:sz w:val="26"/>
          <w:szCs w:val="26"/>
        </w:rPr>
        <w:t xml:space="preserve"> и 202</w:t>
      </w:r>
      <w:r w:rsidR="006D7827">
        <w:rPr>
          <w:sz w:val="26"/>
          <w:szCs w:val="26"/>
        </w:rPr>
        <w:t>4</w:t>
      </w:r>
      <w:r w:rsidRPr="00E84969">
        <w:rPr>
          <w:sz w:val="26"/>
          <w:szCs w:val="26"/>
        </w:rPr>
        <w:t xml:space="preserve"> годов</w:t>
      </w:r>
      <w:r>
        <w:rPr>
          <w:sz w:val="26"/>
          <w:szCs w:val="26"/>
        </w:rPr>
        <w:t xml:space="preserve"> (далее</w:t>
      </w:r>
      <w:r w:rsidR="00762924">
        <w:rPr>
          <w:sz w:val="26"/>
          <w:szCs w:val="26"/>
        </w:rPr>
        <w:t xml:space="preserve"> - проект бюджета на 202</w:t>
      </w:r>
      <w:r w:rsidR="006D7827">
        <w:rPr>
          <w:sz w:val="26"/>
          <w:szCs w:val="26"/>
        </w:rPr>
        <w:t>2</w:t>
      </w:r>
      <w:r w:rsidR="00762924">
        <w:rPr>
          <w:sz w:val="26"/>
          <w:szCs w:val="26"/>
        </w:rPr>
        <w:t xml:space="preserve"> - 202</w:t>
      </w:r>
      <w:r w:rsidR="006D7827">
        <w:rPr>
          <w:sz w:val="26"/>
          <w:szCs w:val="26"/>
        </w:rPr>
        <w:t>4</w:t>
      </w:r>
      <w:r w:rsidRPr="00E84969">
        <w:rPr>
          <w:sz w:val="26"/>
          <w:szCs w:val="26"/>
        </w:rPr>
        <w:t xml:space="preserve"> годы), подходов к его формированию, основных характеристик и прогнозируемых параметров бюджета сельского поселения </w:t>
      </w:r>
      <w:r>
        <w:rPr>
          <w:sz w:val="26"/>
          <w:szCs w:val="26"/>
        </w:rPr>
        <w:t>Приморский.</w:t>
      </w:r>
    </w:p>
    <w:p w14:paraId="3C30ECF0" w14:textId="77777777" w:rsidR="00BE1D0B" w:rsidRPr="00E84969" w:rsidRDefault="00BE1D0B" w:rsidP="00BE1D0B">
      <w:pPr>
        <w:ind w:firstLine="567"/>
        <w:jc w:val="both"/>
        <w:rPr>
          <w:sz w:val="26"/>
          <w:szCs w:val="26"/>
        </w:rPr>
      </w:pPr>
      <w:r w:rsidRPr="00E84969">
        <w:rPr>
          <w:sz w:val="26"/>
          <w:szCs w:val="26"/>
        </w:rPr>
        <w:t>Реализация бюджетной политики в 20</w:t>
      </w:r>
      <w:r w:rsidR="00113F0D">
        <w:rPr>
          <w:sz w:val="26"/>
          <w:szCs w:val="26"/>
        </w:rPr>
        <w:t>21</w:t>
      </w:r>
      <w:r w:rsidRPr="00E84969">
        <w:rPr>
          <w:sz w:val="26"/>
          <w:szCs w:val="26"/>
        </w:rPr>
        <w:t xml:space="preserve"> году и первой половине 20</w:t>
      </w:r>
      <w:r w:rsidR="00113F0D">
        <w:rPr>
          <w:sz w:val="26"/>
          <w:szCs w:val="26"/>
        </w:rPr>
        <w:t>22</w:t>
      </w:r>
      <w:r w:rsidRPr="00E84969">
        <w:rPr>
          <w:sz w:val="26"/>
          <w:szCs w:val="26"/>
        </w:rPr>
        <w:t xml:space="preserve"> года осуществлялась в качественно новых экономических условиях. Падение цен на традиционные товары российского экспорта, введение экономических санкций и замедление потенциальных темпов роста российской экономики на фоне накопившихся структурных дисбалансов определяют внешние и внутренние условия, не соответствующие тем ожиданиям, которые закладывались при формировании бюджета на предшествующую трехлетку.</w:t>
      </w:r>
    </w:p>
    <w:p w14:paraId="3BFE7CEB" w14:textId="77777777" w:rsidR="00BE1D0B" w:rsidRPr="00E84969" w:rsidRDefault="00BE1D0B" w:rsidP="00BE1D0B">
      <w:pPr>
        <w:ind w:firstLine="567"/>
        <w:jc w:val="both"/>
        <w:rPr>
          <w:sz w:val="26"/>
          <w:szCs w:val="26"/>
        </w:rPr>
      </w:pPr>
      <w:r w:rsidRPr="00E84969">
        <w:rPr>
          <w:sz w:val="26"/>
          <w:szCs w:val="26"/>
        </w:rPr>
        <w:t>В условиях стремительного роста волатильности на финансовом рынке в конце 20</w:t>
      </w:r>
      <w:r w:rsidR="00113F0D">
        <w:rPr>
          <w:sz w:val="26"/>
          <w:szCs w:val="26"/>
        </w:rPr>
        <w:t>21</w:t>
      </w:r>
      <w:r w:rsidRPr="00E84969">
        <w:rPr>
          <w:sz w:val="26"/>
          <w:szCs w:val="26"/>
        </w:rPr>
        <w:t xml:space="preserve"> года главной задачей экономической политики стало сохранение финансовой стабильности. Немаловажную роль в этом сыграла и бюджетная политика.</w:t>
      </w:r>
    </w:p>
    <w:p w14:paraId="2D0B1305" w14:textId="77777777" w:rsidR="00BE1D0B" w:rsidRPr="00E84969" w:rsidRDefault="00BE1D0B" w:rsidP="00BE1D0B">
      <w:pPr>
        <w:ind w:firstLine="567"/>
        <w:jc w:val="both"/>
        <w:rPr>
          <w:sz w:val="26"/>
          <w:szCs w:val="26"/>
        </w:rPr>
      </w:pPr>
      <w:r w:rsidRPr="00E84969">
        <w:rPr>
          <w:sz w:val="26"/>
          <w:szCs w:val="26"/>
        </w:rPr>
        <w:t>Своевременная реализация антикризисного бюджетного маневра наряду с другими элементами государственной экономической политики позволили быстро стабилизировать ситуацию на финансовом рынке и минимизировать негативные последствия для реального сектора. Российская экономика практически завершила структурную адаптацию к внешним шокам, а, соответственно, исчерпался и негативный импульс от корректировки внутреннего спроса, необходимого для такой подстройки. По мере дальнейшего снижения инфляционных ожиданий на фоне проведения консервативной политики по индексации бюджетных расходов стал ослабевать и негативный циклический импульс.</w:t>
      </w:r>
    </w:p>
    <w:p w14:paraId="1CE583E1" w14:textId="77777777" w:rsidR="00BE1D0B" w:rsidRPr="00E84969" w:rsidRDefault="00BE1D0B" w:rsidP="00BE1D0B">
      <w:pPr>
        <w:ind w:firstLine="567"/>
        <w:jc w:val="both"/>
        <w:rPr>
          <w:sz w:val="26"/>
          <w:szCs w:val="26"/>
        </w:rPr>
      </w:pPr>
      <w:r w:rsidRPr="00E84969">
        <w:rPr>
          <w:sz w:val="26"/>
          <w:szCs w:val="26"/>
        </w:rPr>
        <w:t>В целях обеспечения долгосрочной сбалансированности и устойчивости бюджетов, определения финансовых возможностей для реализации муниципальных программ, оценки бюджетных рисков и своевременной проработки мер по их минимизации с 2015 года в Бюджетный кодекс включено требование о разработке и представлении в законодательные органы одновременно с проектом бюджета проекта долгосрочного бюджетного прогноза.</w:t>
      </w:r>
    </w:p>
    <w:p w14:paraId="2C011925" w14:textId="77777777" w:rsidR="00BE1D0B" w:rsidRPr="00E84969" w:rsidRDefault="00BE1D0B" w:rsidP="00BE1D0B">
      <w:pPr>
        <w:ind w:firstLine="567"/>
        <w:jc w:val="both"/>
        <w:rPr>
          <w:sz w:val="26"/>
          <w:szCs w:val="26"/>
        </w:rPr>
      </w:pPr>
      <w:r w:rsidRPr="00E84969">
        <w:rPr>
          <w:sz w:val="26"/>
          <w:szCs w:val="26"/>
        </w:rPr>
        <w:t xml:space="preserve">К итогам реализации бюджетной политики в 2015 году можно отнести то, что начиная с 2015 года осуществлен переход на принцип планирования и исполнения местного бюджета на основе муниципальных программ. </w:t>
      </w:r>
    </w:p>
    <w:p w14:paraId="412E6214" w14:textId="77777777" w:rsidR="00BE1D0B" w:rsidRPr="00E84969" w:rsidRDefault="00BE1D0B" w:rsidP="00BE1D0B">
      <w:pPr>
        <w:ind w:firstLine="567"/>
        <w:jc w:val="both"/>
        <w:rPr>
          <w:sz w:val="26"/>
          <w:szCs w:val="26"/>
        </w:rPr>
      </w:pPr>
      <w:r w:rsidRPr="00E84969">
        <w:rPr>
          <w:sz w:val="26"/>
          <w:szCs w:val="26"/>
        </w:rPr>
        <w:t xml:space="preserve">В рамках мероприятий по повышению эффективности бюджетных расходов проведена работа по формированию нормативно-правовой базы в области муниципальных </w:t>
      </w:r>
      <w:r w:rsidRPr="00E84969">
        <w:rPr>
          <w:sz w:val="26"/>
          <w:szCs w:val="26"/>
        </w:rPr>
        <w:lastRenderedPageBreak/>
        <w:t>закупок. Приняты правовые акты, регулирующие нормирование затрат на обеспечение функций администрации сельского поселения.</w:t>
      </w:r>
    </w:p>
    <w:p w14:paraId="2B75779A" w14:textId="77777777" w:rsidR="00BE1D0B" w:rsidRPr="00E84969" w:rsidRDefault="00BE1D0B" w:rsidP="00BE1D0B">
      <w:pPr>
        <w:ind w:firstLine="567"/>
        <w:jc w:val="both"/>
        <w:rPr>
          <w:sz w:val="26"/>
          <w:szCs w:val="26"/>
        </w:rPr>
      </w:pPr>
      <w:r w:rsidRPr="00E84969">
        <w:rPr>
          <w:sz w:val="26"/>
          <w:szCs w:val="26"/>
        </w:rPr>
        <w:t xml:space="preserve">Значительный риск для российской экономики по-прежнему несет усиление геополитической напряженности в мире, что может дополнительно затруднить доступ российских компаний к мировому рынку капитала, привести к ослаблению рубля и новому витку роста потребительских цен, снижению деловой и потребительской активности. </w:t>
      </w:r>
    </w:p>
    <w:p w14:paraId="547A1CB8" w14:textId="77777777" w:rsidR="00BE1D0B" w:rsidRPr="00E84969" w:rsidRDefault="00BE1D0B" w:rsidP="00BE1D0B">
      <w:pPr>
        <w:ind w:firstLine="567"/>
        <w:jc w:val="both"/>
        <w:rPr>
          <w:sz w:val="26"/>
          <w:szCs w:val="26"/>
        </w:rPr>
      </w:pPr>
      <w:r w:rsidRPr="00E84969">
        <w:rPr>
          <w:sz w:val="26"/>
          <w:szCs w:val="26"/>
        </w:rPr>
        <w:t>В связи с тем, что на сегодняшний день главный вызов связан с нахождением баланса между усложняющимися задачами государственной политики и установленными на новом, более низком уровне бюджетными возможностями, задача повышения эффективности бюджетных расходов выходит на первый план.</w:t>
      </w:r>
    </w:p>
    <w:p w14:paraId="6BACAD83" w14:textId="77777777" w:rsidR="00BE1D0B" w:rsidRPr="00E84969" w:rsidRDefault="00BE1D0B" w:rsidP="00BE1D0B">
      <w:pPr>
        <w:ind w:firstLine="567"/>
        <w:jc w:val="both"/>
        <w:rPr>
          <w:sz w:val="26"/>
          <w:szCs w:val="26"/>
        </w:rPr>
      </w:pPr>
      <w:r w:rsidRPr="00E84969">
        <w:rPr>
          <w:sz w:val="26"/>
          <w:szCs w:val="26"/>
        </w:rPr>
        <w:t>Существенный резерв повышения эффективности бюджетных расходов лежит в области подготовки бюджетных решений. В борьбе за эффективное использование бюджетных средств требуется смещение акцента на оценку обоснованности решений. Необходимо активно использовать оценку эффективности бюджетных расходов уже на этапе планирования расходов.</w:t>
      </w:r>
    </w:p>
    <w:p w14:paraId="5A895F4B" w14:textId="77777777" w:rsidR="00EF40DC" w:rsidRPr="00C67FC9" w:rsidRDefault="00EF40DC" w:rsidP="00EF40DC">
      <w:pPr>
        <w:autoSpaceDE w:val="0"/>
        <w:autoSpaceDN w:val="0"/>
        <w:adjustRightInd w:val="0"/>
        <w:ind w:firstLine="540"/>
        <w:jc w:val="both"/>
        <w:rPr>
          <w:sz w:val="26"/>
          <w:szCs w:val="26"/>
        </w:rPr>
      </w:pPr>
    </w:p>
    <w:p w14:paraId="63199EE1" w14:textId="77777777" w:rsidR="007B561B" w:rsidRPr="00C67FC9" w:rsidRDefault="00EF40DC" w:rsidP="00EF40DC">
      <w:pPr>
        <w:autoSpaceDE w:val="0"/>
        <w:autoSpaceDN w:val="0"/>
        <w:adjustRightInd w:val="0"/>
        <w:jc w:val="center"/>
        <w:outlineLvl w:val="0"/>
        <w:rPr>
          <w:b/>
          <w:bCs/>
          <w:sz w:val="26"/>
          <w:szCs w:val="26"/>
        </w:rPr>
      </w:pPr>
      <w:r w:rsidRPr="00C67FC9">
        <w:rPr>
          <w:b/>
          <w:bCs/>
          <w:sz w:val="26"/>
          <w:szCs w:val="26"/>
        </w:rPr>
        <w:t xml:space="preserve">1.ОСНОВНЫЕ ЦЕЛИ И ЗАДАЧИ БЮДЖЕТНОЙ ПОЛИТИКИ </w:t>
      </w:r>
    </w:p>
    <w:p w14:paraId="68F10763" w14:textId="77777777" w:rsidR="00EF40DC" w:rsidRPr="00C67FC9" w:rsidRDefault="007B561B" w:rsidP="00EF40DC">
      <w:pPr>
        <w:autoSpaceDE w:val="0"/>
        <w:autoSpaceDN w:val="0"/>
        <w:adjustRightInd w:val="0"/>
        <w:jc w:val="center"/>
        <w:outlineLvl w:val="0"/>
        <w:rPr>
          <w:b/>
          <w:bCs/>
          <w:sz w:val="26"/>
          <w:szCs w:val="26"/>
        </w:rPr>
      </w:pPr>
      <w:r w:rsidRPr="00C67FC9">
        <w:rPr>
          <w:b/>
          <w:bCs/>
          <w:sz w:val="26"/>
          <w:szCs w:val="26"/>
        </w:rPr>
        <w:t xml:space="preserve"> И ПРИОРИТЕТЫ БЮДЖЕТНЫХ РАСХОДОВ</w:t>
      </w:r>
    </w:p>
    <w:p w14:paraId="01B53F27" w14:textId="77777777" w:rsidR="00EF40DC" w:rsidRPr="00C67FC9" w:rsidRDefault="00762924" w:rsidP="00EF40DC">
      <w:pPr>
        <w:autoSpaceDE w:val="0"/>
        <w:autoSpaceDN w:val="0"/>
        <w:adjustRightInd w:val="0"/>
        <w:jc w:val="center"/>
        <w:outlineLvl w:val="0"/>
        <w:rPr>
          <w:b/>
          <w:bCs/>
          <w:sz w:val="26"/>
          <w:szCs w:val="26"/>
        </w:rPr>
      </w:pPr>
      <w:r>
        <w:rPr>
          <w:b/>
          <w:bCs/>
          <w:sz w:val="26"/>
          <w:szCs w:val="26"/>
        </w:rPr>
        <w:t>НА 202</w:t>
      </w:r>
      <w:r w:rsidR="006D7827">
        <w:rPr>
          <w:b/>
          <w:bCs/>
          <w:sz w:val="26"/>
          <w:szCs w:val="26"/>
        </w:rPr>
        <w:t>2</w:t>
      </w:r>
      <w:r>
        <w:rPr>
          <w:b/>
          <w:bCs/>
          <w:sz w:val="26"/>
          <w:szCs w:val="26"/>
        </w:rPr>
        <w:t>- 202</w:t>
      </w:r>
      <w:r w:rsidR="006D7827">
        <w:rPr>
          <w:b/>
          <w:bCs/>
          <w:sz w:val="26"/>
          <w:szCs w:val="26"/>
        </w:rPr>
        <w:t>4</w:t>
      </w:r>
      <w:r w:rsidR="00EF40DC" w:rsidRPr="00C67FC9">
        <w:rPr>
          <w:b/>
          <w:bCs/>
          <w:sz w:val="26"/>
          <w:szCs w:val="26"/>
        </w:rPr>
        <w:t xml:space="preserve"> ГОДЫ</w:t>
      </w:r>
    </w:p>
    <w:p w14:paraId="21447B02" w14:textId="77777777" w:rsidR="00EF40DC" w:rsidRPr="00C67FC9" w:rsidRDefault="00EF40DC" w:rsidP="00EF40DC">
      <w:pPr>
        <w:autoSpaceDE w:val="0"/>
        <w:autoSpaceDN w:val="0"/>
        <w:adjustRightInd w:val="0"/>
        <w:ind w:firstLine="540"/>
        <w:jc w:val="both"/>
        <w:rPr>
          <w:b/>
          <w:bCs/>
          <w:sz w:val="26"/>
          <w:szCs w:val="26"/>
        </w:rPr>
      </w:pPr>
    </w:p>
    <w:p w14:paraId="5B2FCC47" w14:textId="77777777" w:rsidR="00EF40DC" w:rsidRPr="00C67FC9" w:rsidRDefault="00EF40DC" w:rsidP="00EF40DC">
      <w:pPr>
        <w:autoSpaceDE w:val="0"/>
        <w:autoSpaceDN w:val="0"/>
        <w:adjustRightInd w:val="0"/>
        <w:ind w:firstLine="539"/>
        <w:jc w:val="both"/>
        <w:rPr>
          <w:sz w:val="26"/>
          <w:szCs w:val="26"/>
        </w:rPr>
      </w:pPr>
      <w:r w:rsidRPr="00C67FC9">
        <w:rPr>
          <w:sz w:val="26"/>
          <w:szCs w:val="26"/>
        </w:rPr>
        <w:t xml:space="preserve">Бюджетная политика как составная часть экономической политики должна быть нацелена на проведение всесторонней модернизации экономики района, создание условий для повышения ее эффективности и </w:t>
      </w:r>
      <w:r w:rsidR="00E90723" w:rsidRPr="00C67FC9">
        <w:rPr>
          <w:sz w:val="26"/>
          <w:szCs w:val="26"/>
        </w:rPr>
        <w:t>конкурент</w:t>
      </w:r>
      <w:r w:rsidR="00E90723">
        <w:rPr>
          <w:sz w:val="26"/>
          <w:szCs w:val="26"/>
        </w:rPr>
        <w:t>о</w:t>
      </w:r>
      <w:r w:rsidR="00E90723" w:rsidRPr="00C67FC9">
        <w:rPr>
          <w:sz w:val="26"/>
          <w:szCs w:val="26"/>
        </w:rPr>
        <w:t>способности</w:t>
      </w:r>
      <w:r w:rsidRPr="00C67FC9">
        <w:rPr>
          <w:sz w:val="26"/>
          <w:szCs w:val="26"/>
        </w:rPr>
        <w:t>, долгосрочного устойчивого развития, на улучшение инвестиционного климата, достижение конкретных результатов.</w:t>
      </w:r>
    </w:p>
    <w:p w14:paraId="53BC9463" w14:textId="77777777" w:rsidR="00EF40DC" w:rsidRPr="00C67FC9" w:rsidRDefault="00EF40DC" w:rsidP="00EF40DC">
      <w:pPr>
        <w:autoSpaceDE w:val="0"/>
        <w:autoSpaceDN w:val="0"/>
        <w:adjustRightInd w:val="0"/>
        <w:ind w:firstLine="539"/>
        <w:jc w:val="both"/>
        <w:rPr>
          <w:sz w:val="26"/>
          <w:szCs w:val="26"/>
        </w:rPr>
      </w:pPr>
      <w:r w:rsidRPr="00C67FC9">
        <w:rPr>
          <w:sz w:val="26"/>
          <w:szCs w:val="26"/>
        </w:rPr>
        <w:t>Необходимо понимание последствий реализации любых мер бюджетной политики с точки зрения их влияния на темпы продвижения к достижению поставленных целей.</w:t>
      </w:r>
    </w:p>
    <w:p w14:paraId="04957695" w14:textId="77777777" w:rsidR="0045580D" w:rsidRPr="00C67FC9" w:rsidRDefault="00EF40DC" w:rsidP="0045580D">
      <w:pPr>
        <w:autoSpaceDE w:val="0"/>
        <w:autoSpaceDN w:val="0"/>
        <w:adjustRightInd w:val="0"/>
        <w:ind w:firstLine="539"/>
        <w:jc w:val="both"/>
        <w:rPr>
          <w:sz w:val="26"/>
          <w:szCs w:val="26"/>
        </w:rPr>
      </w:pPr>
      <w:r w:rsidRPr="00C67FC9">
        <w:rPr>
          <w:sz w:val="26"/>
          <w:szCs w:val="26"/>
        </w:rPr>
        <w:t>Новые расходные обязательства должны приниматься только на основе тщательной оценки их эффективности и при наличии ресурсов для их гарантированного исполнения в пределах принятых бюджетных ограничений.</w:t>
      </w:r>
      <w:r w:rsidR="0045580D" w:rsidRPr="00C67FC9">
        <w:rPr>
          <w:sz w:val="26"/>
          <w:szCs w:val="26"/>
        </w:rPr>
        <w:t xml:space="preserve"> </w:t>
      </w:r>
    </w:p>
    <w:p w14:paraId="74F2D2B8" w14:textId="77777777" w:rsidR="0045580D" w:rsidRPr="00C67FC9" w:rsidRDefault="0045580D" w:rsidP="0045580D">
      <w:pPr>
        <w:autoSpaceDE w:val="0"/>
        <w:autoSpaceDN w:val="0"/>
        <w:adjustRightInd w:val="0"/>
        <w:ind w:firstLine="540"/>
        <w:jc w:val="both"/>
        <w:rPr>
          <w:sz w:val="26"/>
          <w:szCs w:val="26"/>
        </w:rPr>
      </w:pPr>
      <w:r w:rsidRPr="00C67FC9">
        <w:rPr>
          <w:sz w:val="26"/>
          <w:szCs w:val="26"/>
        </w:rPr>
        <w:t>В кризисный период задача составления долгосрочных планов финансового развития отошла на второй план. С нормализацией экономической жизни следует вернуться к разработке долгосрочных планов экономического развития района, которые должны предусматривать в том числе и сценарии возможного повторного ухудшения экономической ситуации.</w:t>
      </w:r>
    </w:p>
    <w:p w14:paraId="228ADD93" w14:textId="77777777" w:rsidR="0045580D" w:rsidRPr="00C67FC9" w:rsidRDefault="0045580D" w:rsidP="0045580D">
      <w:pPr>
        <w:autoSpaceDE w:val="0"/>
        <w:autoSpaceDN w:val="0"/>
        <w:adjustRightInd w:val="0"/>
        <w:ind w:firstLine="540"/>
        <w:jc w:val="both"/>
        <w:rPr>
          <w:sz w:val="26"/>
          <w:szCs w:val="26"/>
        </w:rPr>
      </w:pPr>
      <w:r w:rsidRPr="00C67FC9">
        <w:rPr>
          <w:sz w:val="26"/>
          <w:szCs w:val="26"/>
        </w:rPr>
        <w:t>Для разработки долгосрочной бюджетной стратегии потребуется расширение горизонта и повышение надежности экономических прогнозов, которые должны быть осн</w:t>
      </w:r>
      <w:r w:rsidR="006E7DD1">
        <w:rPr>
          <w:sz w:val="26"/>
          <w:szCs w:val="26"/>
        </w:rPr>
        <w:t xml:space="preserve">ованы на разумных оценках </w:t>
      </w:r>
      <w:r w:rsidR="00E90723">
        <w:rPr>
          <w:sz w:val="26"/>
          <w:szCs w:val="26"/>
        </w:rPr>
        <w:t>конъю</w:t>
      </w:r>
      <w:r w:rsidR="00E90723" w:rsidRPr="00C67FC9">
        <w:rPr>
          <w:sz w:val="26"/>
          <w:szCs w:val="26"/>
        </w:rPr>
        <w:t>нктурных</w:t>
      </w:r>
      <w:r w:rsidRPr="00C67FC9">
        <w:rPr>
          <w:sz w:val="26"/>
          <w:szCs w:val="26"/>
        </w:rPr>
        <w:t xml:space="preserve"> параметров и макроэкономических показателей, зависящих от бюджетных расходов.</w:t>
      </w:r>
    </w:p>
    <w:p w14:paraId="44630647" w14:textId="77777777" w:rsidR="0045580D" w:rsidRPr="00C67FC9" w:rsidRDefault="0045580D" w:rsidP="0045580D">
      <w:pPr>
        <w:autoSpaceDE w:val="0"/>
        <w:autoSpaceDN w:val="0"/>
        <w:adjustRightInd w:val="0"/>
        <w:ind w:firstLine="540"/>
        <w:jc w:val="both"/>
        <w:rPr>
          <w:sz w:val="26"/>
          <w:szCs w:val="26"/>
        </w:rPr>
      </w:pPr>
      <w:r w:rsidRPr="00C67FC9">
        <w:rPr>
          <w:sz w:val="26"/>
          <w:szCs w:val="26"/>
        </w:rPr>
        <w:t>Необходим</w:t>
      </w:r>
      <w:r w:rsidR="00F82988" w:rsidRPr="00C67FC9">
        <w:rPr>
          <w:sz w:val="26"/>
          <w:szCs w:val="26"/>
        </w:rPr>
        <w:t>о соблюдение</w:t>
      </w:r>
      <w:r w:rsidRPr="00C67FC9">
        <w:rPr>
          <w:sz w:val="26"/>
          <w:szCs w:val="26"/>
        </w:rPr>
        <w:t xml:space="preserve"> четки</w:t>
      </w:r>
      <w:r w:rsidR="00F82988" w:rsidRPr="00C67FC9">
        <w:rPr>
          <w:sz w:val="26"/>
          <w:szCs w:val="26"/>
        </w:rPr>
        <w:t>х</w:t>
      </w:r>
      <w:r w:rsidRPr="00C67FC9">
        <w:rPr>
          <w:sz w:val="26"/>
          <w:szCs w:val="26"/>
        </w:rPr>
        <w:t xml:space="preserve"> правил оценки объема действующих расходных обязательств и процедуры принятия новых расходных обязательств, повышение ответственности за достоверность их финансово-экономических обоснований.</w:t>
      </w:r>
    </w:p>
    <w:p w14:paraId="25F49C46" w14:textId="77777777" w:rsidR="0045580D" w:rsidRPr="00C67FC9" w:rsidRDefault="0045580D" w:rsidP="0045580D">
      <w:pPr>
        <w:autoSpaceDE w:val="0"/>
        <w:autoSpaceDN w:val="0"/>
        <w:adjustRightInd w:val="0"/>
        <w:ind w:firstLine="540"/>
        <w:jc w:val="both"/>
        <w:rPr>
          <w:sz w:val="26"/>
          <w:szCs w:val="26"/>
        </w:rPr>
      </w:pPr>
      <w:r w:rsidRPr="00C67FC9">
        <w:rPr>
          <w:sz w:val="26"/>
          <w:szCs w:val="26"/>
        </w:rPr>
        <w:t xml:space="preserve">Любое предлагаемое новое решение должно быть проанализировано с точки зрения возможностей его финансового обеспечения и вклада в достижение стратегических целей развития </w:t>
      </w:r>
      <w:r w:rsidR="007B561B" w:rsidRPr="00C67FC9">
        <w:rPr>
          <w:sz w:val="26"/>
          <w:szCs w:val="26"/>
        </w:rPr>
        <w:t>поселения</w:t>
      </w:r>
      <w:r w:rsidRPr="00C67FC9">
        <w:rPr>
          <w:sz w:val="26"/>
          <w:szCs w:val="26"/>
        </w:rPr>
        <w:t>.</w:t>
      </w:r>
    </w:p>
    <w:p w14:paraId="341BF209" w14:textId="77777777" w:rsidR="00F82988" w:rsidRPr="00C67FC9" w:rsidRDefault="007B561B" w:rsidP="00F82988">
      <w:pPr>
        <w:autoSpaceDE w:val="0"/>
        <w:autoSpaceDN w:val="0"/>
        <w:adjustRightInd w:val="0"/>
        <w:ind w:firstLine="540"/>
        <w:jc w:val="both"/>
        <w:rPr>
          <w:sz w:val="26"/>
          <w:szCs w:val="26"/>
        </w:rPr>
      </w:pPr>
      <w:r w:rsidRPr="00C67FC9">
        <w:rPr>
          <w:sz w:val="26"/>
          <w:szCs w:val="26"/>
        </w:rPr>
        <w:t>Н</w:t>
      </w:r>
      <w:r w:rsidR="00F82988" w:rsidRPr="00C67FC9">
        <w:rPr>
          <w:sz w:val="26"/>
          <w:szCs w:val="26"/>
        </w:rPr>
        <w:t>еобходимо разработать и реализовать на практике конкретные механизмы внедрения и поддержки инновационных технологий, прежде всего в таких областях, как энергоэффективность.</w:t>
      </w:r>
      <w:r w:rsidR="009A5CD5">
        <w:rPr>
          <w:sz w:val="26"/>
          <w:szCs w:val="26"/>
        </w:rPr>
        <w:t xml:space="preserve"> Это отмечалось и в Бюджетном Послании Президента РФ.</w:t>
      </w:r>
    </w:p>
    <w:p w14:paraId="2F211D7C" w14:textId="77777777" w:rsidR="009A5CD5" w:rsidRDefault="00A6164F" w:rsidP="005240E2">
      <w:pPr>
        <w:autoSpaceDE w:val="0"/>
        <w:autoSpaceDN w:val="0"/>
        <w:adjustRightInd w:val="0"/>
        <w:ind w:firstLine="540"/>
        <w:jc w:val="both"/>
        <w:rPr>
          <w:sz w:val="26"/>
          <w:szCs w:val="26"/>
        </w:rPr>
      </w:pPr>
      <w:r>
        <w:rPr>
          <w:sz w:val="26"/>
          <w:szCs w:val="26"/>
        </w:rPr>
        <w:t>У</w:t>
      </w:r>
      <w:r w:rsidR="009A5CD5" w:rsidRPr="009A5CD5">
        <w:rPr>
          <w:sz w:val="26"/>
          <w:szCs w:val="26"/>
        </w:rPr>
        <w:t>части</w:t>
      </w:r>
      <w:r>
        <w:rPr>
          <w:sz w:val="26"/>
          <w:szCs w:val="26"/>
        </w:rPr>
        <w:t>е</w:t>
      </w:r>
      <w:r w:rsidR="009A5CD5" w:rsidRPr="009A5CD5">
        <w:rPr>
          <w:sz w:val="26"/>
          <w:szCs w:val="26"/>
        </w:rPr>
        <w:t xml:space="preserve"> в предупреждении и ликвидации последствий чрезвычайных ситуаций</w:t>
      </w:r>
      <w:r w:rsidR="00121100">
        <w:rPr>
          <w:sz w:val="26"/>
          <w:szCs w:val="26"/>
        </w:rPr>
        <w:t xml:space="preserve">, </w:t>
      </w:r>
      <w:r w:rsidR="009A5CD5">
        <w:rPr>
          <w:sz w:val="26"/>
          <w:szCs w:val="26"/>
        </w:rPr>
        <w:t xml:space="preserve"> </w:t>
      </w:r>
      <w:r w:rsidR="009A5CD5" w:rsidRPr="009A5CD5">
        <w:rPr>
          <w:sz w:val="26"/>
          <w:szCs w:val="26"/>
        </w:rPr>
        <w:t>обеспечени</w:t>
      </w:r>
      <w:r w:rsidR="009A5CD5">
        <w:rPr>
          <w:sz w:val="26"/>
          <w:szCs w:val="26"/>
        </w:rPr>
        <w:t>я</w:t>
      </w:r>
      <w:r w:rsidR="009A5CD5" w:rsidRPr="009A5CD5">
        <w:rPr>
          <w:sz w:val="26"/>
          <w:szCs w:val="26"/>
        </w:rPr>
        <w:t xml:space="preserve"> первичных мер пожарной безопасности в границах </w:t>
      </w:r>
      <w:r w:rsidR="009A5CD5">
        <w:rPr>
          <w:sz w:val="26"/>
          <w:szCs w:val="26"/>
        </w:rPr>
        <w:t xml:space="preserve">нашего </w:t>
      </w:r>
      <w:r w:rsidR="009A5CD5" w:rsidRPr="009A5CD5">
        <w:rPr>
          <w:sz w:val="26"/>
          <w:szCs w:val="26"/>
        </w:rPr>
        <w:t>поселения</w:t>
      </w:r>
      <w:r w:rsidR="00121100">
        <w:rPr>
          <w:sz w:val="26"/>
          <w:szCs w:val="26"/>
        </w:rPr>
        <w:t xml:space="preserve"> и </w:t>
      </w:r>
      <w:r w:rsidR="00121100" w:rsidRPr="009A5CD5">
        <w:rPr>
          <w:sz w:val="26"/>
          <w:szCs w:val="26"/>
        </w:rPr>
        <w:t>защите населения и территории поселения от чрезвычайных ситуаций природного и техногенного характера</w:t>
      </w:r>
      <w:r w:rsidR="009A5CD5">
        <w:rPr>
          <w:sz w:val="26"/>
          <w:szCs w:val="26"/>
        </w:rPr>
        <w:t>.</w:t>
      </w:r>
    </w:p>
    <w:p w14:paraId="2474EC33" w14:textId="77777777" w:rsidR="009A5CD5" w:rsidRDefault="00121100" w:rsidP="005240E2">
      <w:pPr>
        <w:autoSpaceDE w:val="0"/>
        <w:autoSpaceDN w:val="0"/>
        <w:adjustRightInd w:val="0"/>
        <w:ind w:firstLine="540"/>
        <w:jc w:val="both"/>
        <w:rPr>
          <w:sz w:val="26"/>
          <w:szCs w:val="26"/>
        </w:rPr>
      </w:pPr>
      <w:r>
        <w:rPr>
          <w:sz w:val="26"/>
          <w:szCs w:val="26"/>
        </w:rPr>
        <w:t>О</w:t>
      </w:r>
      <w:r w:rsidRPr="009A5CD5">
        <w:rPr>
          <w:sz w:val="26"/>
          <w:szCs w:val="26"/>
        </w:rPr>
        <w:t>рганизация благоустройства</w:t>
      </w:r>
      <w:r>
        <w:rPr>
          <w:sz w:val="26"/>
          <w:szCs w:val="26"/>
        </w:rPr>
        <w:t xml:space="preserve"> территории поселения, </w:t>
      </w:r>
      <w:r w:rsidRPr="009A5CD5">
        <w:rPr>
          <w:sz w:val="26"/>
          <w:szCs w:val="26"/>
        </w:rPr>
        <w:t>электро</w:t>
      </w:r>
      <w:r>
        <w:rPr>
          <w:sz w:val="26"/>
          <w:szCs w:val="26"/>
        </w:rPr>
        <w:t>-, тепло-, газо- и водоснабжение</w:t>
      </w:r>
      <w:r w:rsidRPr="009A5CD5">
        <w:rPr>
          <w:sz w:val="26"/>
          <w:szCs w:val="26"/>
        </w:rPr>
        <w:t xml:space="preserve"> населения</w:t>
      </w:r>
      <w:r>
        <w:rPr>
          <w:sz w:val="26"/>
          <w:szCs w:val="26"/>
        </w:rPr>
        <w:t xml:space="preserve"> – это наши текущие неотъемлемые задачи. </w:t>
      </w:r>
    </w:p>
    <w:p w14:paraId="34962550" w14:textId="77777777" w:rsidR="005240E2" w:rsidRDefault="009A5CD5" w:rsidP="005240E2">
      <w:pPr>
        <w:autoSpaceDE w:val="0"/>
        <w:autoSpaceDN w:val="0"/>
        <w:adjustRightInd w:val="0"/>
        <w:ind w:firstLine="540"/>
        <w:jc w:val="both"/>
        <w:rPr>
          <w:sz w:val="26"/>
          <w:szCs w:val="26"/>
        </w:rPr>
      </w:pPr>
      <w:r w:rsidRPr="00C67FC9">
        <w:rPr>
          <w:sz w:val="26"/>
          <w:szCs w:val="26"/>
        </w:rPr>
        <w:lastRenderedPageBreak/>
        <w:t xml:space="preserve"> </w:t>
      </w:r>
      <w:r w:rsidR="000623D7" w:rsidRPr="00C67FC9">
        <w:rPr>
          <w:sz w:val="26"/>
          <w:szCs w:val="26"/>
        </w:rPr>
        <w:t>Необходимо п</w:t>
      </w:r>
      <w:r w:rsidR="005240E2" w:rsidRPr="00C67FC9">
        <w:rPr>
          <w:sz w:val="26"/>
          <w:szCs w:val="26"/>
        </w:rPr>
        <w:t xml:space="preserve">роведение работы по формированию здорового образа жизни в </w:t>
      </w:r>
      <w:r w:rsidR="000623D7" w:rsidRPr="00C67FC9">
        <w:rPr>
          <w:sz w:val="26"/>
          <w:szCs w:val="26"/>
        </w:rPr>
        <w:t>поселении</w:t>
      </w:r>
      <w:r w:rsidR="005240E2" w:rsidRPr="00C67FC9">
        <w:rPr>
          <w:sz w:val="26"/>
          <w:szCs w:val="26"/>
        </w:rPr>
        <w:t>, развитие массовой физической культуры и спорта, так как это является важной инвестицией в будущее развитие;</w:t>
      </w:r>
    </w:p>
    <w:p w14:paraId="7F223E28" w14:textId="77777777" w:rsidR="00BE1D0B" w:rsidRPr="00E84969" w:rsidRDefault="00BE1D0B" w:rsidP="00BE1D0B">
      <w:pPr>
        <w:autoSpaceDE w:val="0"/>
        <w:autoSpaceDN w:val="0"/>
        <w:adjustRightInd w:val="0"/>
        <w:ind w:firstLine="540"/>
        <w:jc w:val="both"/>
        <w:rPr>
          <w:sz w:val="26"/>
          <w:szCs w:val="26"/>
        </w:rPr>
      </w:pPr>
      <w:r w:rsidRPr="00E84969">
        <w:rPr>
          <w:sz w:val="26"/>
          <w:szCs w:val="26"/>
        </w:rPr>
        <w:t>Основными задачами ближайших лет по повышению эффективности бюджетных расходов являются:</w:t>
      </w:r>
    </w:p>
    <w:p w14:paraId="5FB78B67" w14:textId="77777777" w:rsidR="00BE1D0B" w:rsidRPr="00E84969" w:rsidRDefault="00BE1D0B" w:rsidP="00BE1D0B">
      <w:pPr>
        <w:autoSpaceDE w:val="0"/>
        <w:autoSpaceDN w:val="0"/>
        <w:adjustRightInd w:val="0"/>
        <w:ind w:firstLine="540"/>
        <w:jc w:val="both"/>
        <w:rPr>
          <w:sz w:val="26"/>
          <w:szCs w:val="26"/>
        </w:rPr>
      </w:pPr>
      <w:r w:rsidRPr="00E84969">
        <w:rPr>
          <w:sz w:val="26"/>
          <w:szCs w:val="26"/>
        </w:rPr>
        <w:t>повышение эффективности и результативности имеющихся инструментов программно-целевого управления и бюджетирования;</w:t>
      </w:r>
    </w:p>
    <w:p w14:paraId="1F6BC676" w14:textId="77777777" w:rsidR="00BE1D0B" w:rsidRPr="00E84969" w:rsidRDefault="00BE1D0B" w:rsidP="00BE1D0B">
      <w:pPr>
        <w:autoSpaceDE w:val="0"/>
        <w:autoSpaceDN w:val="0"/>
        <w:adjustRightInd w:val="0"/>
        <w:ind w:firstLine="540"/>
        <w:jc w:val="both"/>
        <w:rPr>
          <w:sz w:val="26"/>
          <w:szCs w:val="26"/>
        </w:rPr>
      </w:pPr>
      <w:r w:rsidRPr="00E84969">
        <w:rPr>
          <w:sz w:val="26"/>
          <w:szCs w:val="26"/>
        </w:rPr>
        <w:t>создание условий для повышения качества предоставления муниципальных услуг;</w:t>
      </w:r>
    </w:p>
    <w:p w14:paraId="04A960C2" w14:textId="77777777" w:rsidR="00BE1D0B" w:rsidRPr="00E84969" w:rsidRDefault="00BE1D0B" w:rsidP="00BE1D0B">
      <w:pPr>
        <w:autoSpaceDE w:val="0"/>
        <w:autoSpaceDN w:val="0"/>
        <w:adjustRightInd w:val="0"/>
        <w:ind w:firstLine="540"/>
        <w:jc w:val="both"/>
        <w:rPr>
          <w:sz w:val="26"/>
          <w:szCs w:val="26"/>
        </w:rPr>
      </w:pPr>
      <w:r w:rsidRPr="00E84969">
        <w:rPr>
          <w:sz w:val="26"/>
          <w:szCs w:val="26"/>
        </w:rPr>
        <w:t>повышение эффективности процедур проведения муниципальных закупок, в том числе путем внедрения казначейского сопровождения;</w:t>
      </w:r>
    </w:p>
    <w:p w14:paraId="70F19551" w14:textId="77777777" w:rsidR="00BE1D0B" w:rsidRPr="00E84969" w:rsidRDefault="00BE1D0B" w:rsidP="00BE1D0B">
      <w:pPr>
        <w:autoSpaceDE w:val="0"/>
        <w:autoSpaceDN w:val="0"/>
        <w:adjustRightInd w:val="0"/>
        <w:ind w:firstLine="540"/>
        <w:jc w:val="both"/>
        <w:rPr>
          <w:sz w:val="26"/>
          <w:szCs w:val="26"/>
        </w:rPr>
      </w:pPr>
      <w:r w:rsidRPr="00E84969">
        <w:rPr>
          <w:sz w:val="26"/>
          <w:szCs w:val="26"/>
        </w:rPr>
        <w:t>совершенствование процедур предварительного и последующего контроля, в том числе уточнение порядка и содержания мер принуждения к нарушениям в финансово-бюджетной сфере;</w:t>
      </w:r>
    </w:p>
    <w:p w14:paraId="7EFA3005" w14:textId="77777777" w:rsidR="00BE1D0B" w:rsidRPr="00E84969" w:rsidRDefault="00BE1D0B" w:rsidP="00BE1D0B">
      <w:pPr>
        <w:autoSpaceDE w:val="0"/>
        <w:autoSpaceDN w:val="0"/>
        <w:adjustRightInd w:val="0"/>
        <w:ind w:firstLine="540"/>
        <w:jc w:val="both"/>
        <w:rPr>
          <w:sz w:val="26"/>
          <w:szCs w:val="26"/>
        </w:rPr>
      </w:pPr>
      <w:r w:rsidRPr="00E84969">
        <w:rPr>
          <w:sz w:val="26"/>
          <w:szCs w:val="26"/>
        </w:rPr>
        <w:t>обеспечение широкого вовлечения граждан в процедуры обсуждения и принятия конкретных бюджетных решений, общественного контроля их эффективности и результативности.</w:t>
      </w:r>
    </w:p>
    <w:p w14:paraId="5F1129B9" w14:textId="77777777" w:rsidR="00BE1D0B" w:rsidRPr="00E84969" w:rsidRDefault="00BE1D0B" w:rsidP="00BE1D0B">
      <w:pPr>
        <w:autoSpaceDE w:val="0"/>
        <w:autoSpaceDN w:val="0"/>
        <w:adjustRightInd w:val="0"/>
        <w:ind w:firstLine="540"/>
        <w:jc w:val="both"/>
        <w:rPr>
          <w:sz w:val="26"/>
          <w:szCs w:val="26"/>
        </w:rPr>
      </w:pPr>
      <w:r w:rsidRPr="00E84969">
        <w:rPr>
          <w:sz w:val="26"/>
          <w:szCs w:val="26"/>
        </w:rPr>
        <w:t>Одним из условий обеспечения эффективности муниципальных финансов является построение целостной системы открытости деятельности муниципальных органов на базе системы «Электронный бюджет».</w:t>
      </w:r>
    </w:p>
    <w:p w14:paraId="307A8C6E" w14:textId="77777777" w:rsidR="00BE1D0B" w:rsidRPr="00E84969" w:rsidRDefault="005F4C90" w:rsidP="00BE1D0B">
      <w:pPr>
        <w:autoSpaceDE w:val="0"/>
        <w:autoSpaceDN w:val="0"/>
        <w:adjustRightInd w:val="0"/>
        <w:ind w:firstLine="540"/>
        <w:jc w:val="both"/>
        <w:rPr>
          <w:sz w:val="26"/>
          <w:szCs w:val="26"/>
        </w:rPr>
      </w:pPr>
      <w:r>
        <w:rPr>
          <w:sz w:val="26"/>
          <w:szCs w:val="26"/>
        </w:rPr>
        <w:t>В 2019</w:t>
      </w:r>
      <w:r w:rsidR="00BE1D0B" w:rsidRPr="00E84969">
        <w:rPr>
          <w:sz w:val="26"/>
          <w:szCs w:val="26"/>
        </w:rPr>
        <w:t xml:space="preserve"> году необходимо внедрить компоненты системы, которые позволят стандартизировать и автоматизировать бюджетные процедуры по ведению бюджетных росписей главных распорядителей средств местного бюджета и бюджетных смет получателей средств местного бюджета, управлению муниципальным долгом и финансовыми активами, прогнозированию и администрированию доходов бюджетов бюджетной системы.</w:t>
      </w:r>
    </w:p>
    <w:p w14:paraId="686A12DA" w14:textId="77777777" w:rsidR="00BE1D0B" w:rsidRPr="00E84969" w:rsidRDefault="00BE1D0B" w:rsidP="00BE1D0B">
      <w:pPr>
        <w:autoSpaceDE w:val="0"/>
        <w:autoSpaceDN w:val="0"/>
        <w:adjustRightInd w:val="0"/>
        <w:ind w:firstLine="540"/>
        <w:jc w:val="both"/>
        <w:rPr>
          <w:sz w:val="26"/>
          <w:szCs w:val="26"/>
        </w:rPr>
      </w:pPr>
      <w:r w:rsidRPr="00E84969">
        <w:rPr>
          <w:sz w:val="26"/>
          <w:szCs w:val="26"/>
        </w:rPr>
        <w:t>В рамках мероприятий по информационному обеспечению контрактной системы в сфере закупок и интеграции бюджетного и закупочного процессов в системе «Электронный бюджет» будет обеспечено формирование и контроль соответствия лимитам бюджетных обязательств планов и планов-графиков закупок муниципальных заказчиков, а также последующий контроль на соответствие утвержденным планам-графикам закупок всей закупочной документации, размещаемой в единой информационной системе в сфере закупок.</w:t>
      </w:r>
    </w:p>
    <w:p w14:paraId="48622C8E" w14:textId="77777777" w:rsidR="00BE1D0B" w:rsidRPr="00E84969" w:rsidRDefault="00BE1D0B" w:rsidP="00BE1D0B">
      <w:pPr>
        <w:autoSpaceDE w:val="0"/>
        <w:autoSpaceDN w:val="0"/>
        <w:adjustRightInd w:val="0"/>
        <w:ind w:firstLine="540"/>
        <w:jc w:val="both"/>
        <w:rPr>
          <w:sz w:val="26"/>
          <w:szCs w:val="26"/>
        </w:rPr>
      </w:pPr>
      <w:r w:rsidRPr="00E84969">
        <w:rPr>
          <w:sz w:val="26"/>
          <w:szCs w:val="26"/>
        </w:rPr>
        <w:t>Кроме того, в целях обеспечения прозрачности и открытости муниципальных финансов, повышения доступности и понятности информации о бюджете будет продолжена регулярная публикация в средствах массовой информации.</w:t>
      </w:r>
    </w:p>
    <w:p w14:paraId="79542AFC" w14:textId="77777777" w:rsidR="00B300C3" w:rsidRPr="00C67FC9" w:rsidRDefault="00B300C3" w:rsidP="00BE1D0B">
      <w:pPr>
        <w:autoSpaceDE w:val="0"/>
        <w:autoSpaceDN w:val="0"/>
        <w:adjustRightInd w:val="0"/>
        <w:rPr>
          <w:sz w:val="26"/>
          <w:szCs w:val="26"/>
        </w:rPr>
      </w:pPr>
    </w:p>
    <w:p w14:paraId="2D01F8DD" w14:textId="77777777" w:rsidR="007E614E" w:rsidRPr="00C67FC9" w:rsidRDefault="007E614E" w:rsidP="00B300C3">
      <w:pPr>
        <w:autoSpaceDE w:val="0"/>
        <w:autoSpaceDN w:val="0"/>
        <w:adjustRightInd w:val="0"/>
        <w:ind w:firstLine="540"/>
        <w:jc w:val="center"/>
        <w:rPr>
          <w:sz w:val="26"/>
          <w:szCs w:val="26"/>
        </w:rPr>
      </w:pPr>
    </w:p>
    <w:p w14:paraId="3FB4FEBE" w14:textId="77777777" w:rsidR="00BE1D0B" w:rsidRPr="00E84969" w:rsidRDefault="00BE1D0B" w:rsidP="00BE1D0B">
      <w:pPr>
        <w:autoSpaceDE w:val="0"/>
        <w:autoSpaceDN w:val="0"/>
        <w:adjustRightInd w:val="0"/>
        <w:ind w:firstLine="567"/>
        <w:jc w:val="both"/>
        <w:rPr>
          <w:sz w:val="26"/>
          <w:szCs w:val="26"/>
        </w:rPr>
      </w:pPr>
      <w:r w:rsidRPr="00E84969">
        <w:rPr>
          <w:sz w:val="26"/>
          <w:szCs w:val="26"/>
        </w:rPr>
        <w:t>Основные направления налоговой полит</w:t>
      </w:r>
      <w:r w:rsidR="00762924">
        <w:rPr>
          <w:sz w:val="26"/>
          <w:szCs w:val="26"/>
        </w:rPr>
        <w:t>ики сельского поселения на 202</w:t>
      </w:r>
      <w:r w:rsidR="006D7827">
        <w:rPr>
          <w:sz w:val="26"/>
          <w:szCs w:val="26"/>
        </w:rPr>
        <w:t>2</w:t>
      </w:r>
      <w:r w:rsidRPr="00E84969">
        <w:rPr>
          <w:sz w:val="26"/>
          <w:szCs w:val="26"/>
        </w:rPr>
        <w:t xml:space="preserve"> год и на плановый период </w:t>
      </w:r>
      <w:r w:rsidR="00762924">
        <w:rPr>
          <w:sz w:val="26"/>
          <w:szCs w:val="26"/>
        </w:rPr>
        <w:t>202</w:t>
      </w:r>
      <w:r w:rsidR="006D7827">
        <w:rPr>
          <w:sz w:val="26"/>
          <w:szCs w:val="26"/>
        </w:rPr>
        <w:t>3</w:t>
      </w:r>
      <w:r w:rsidR="00762924">
        <w:rPr>
          <w:sz w:val="26"/>
          <w:szCs w:val="26"/>
        </w:rPr>
        <w:t xml:space="preserve"> и 202</w:t>
      </w:r>
      <w:r w:rsidR="006D7827">
        <w:rPr>
          <w:sz w:val="26"/>
          <w:szCs w:val="26"/>
        </w:rPr>
        <w:t>4</w:t>
      </w:r>
      <w:r w:rsidRPr="00E84969">
        <w:rPr>
          <w:sz w:val="26"/>
          <w:szCs w:val="26"/>
        </w:rPr>
        <w:t xml:space="preserve"> годов (далее – Основные направления налоговой политики) подготовлены с целью составления проекта бюджета сельского поселения на очередной финансовый год и двухлетний плановый период.</w:t>
      </w:r>
    </w:p>
    <w:p w14:paraId="1D9D8B4E" w14:textId="77777777" w:rsidR="00BE1D0B" w:rsidRPr="00E84969" w:rsidRDefault="00BE1D0B" w:rsidP="00BE1D0B">
      <w:pPr>
        <w:autoSpaceDE w:val="0"/>
        <w:autoSpaceDN w:val="0"/>
        <w:adjustRightInd w:val="0"/>
        <w:ind w:firstLine="567"/>
        <w:jc w:val="both"/>
        <w:rPr>
          <w:sz w:val="26"/>
          <w:szCs w:val="26"/>
        </w:rPr>
      </w:pPr>
    </w:p>
    <w:p w14:paraId="3FF5DF5E" w14:textId="77777777" w:rsidR="00BE1D0B" w:rsidRPr="00E84969" w:rsidRDefault="00BE1D0B" w:rsidP="00BE1D0B">
      <w:pPr>
        <w:numPr>
          <w:ilvl w:val="0"/>
          <w:numId w:val="5"/>
        </w:numPr>
        <w:autoSpaceDE w:val="0"/>
        <w:autoSpaceDN w:val="0"/>
        <w:adjustRightInd w:val="0"/>
        <w:jc w:val="center"/>
        <w:rPr>
          <w:b/>
          <w:bCs/>
          <w:sz w:val="26"/>
          <w:szCs w:val="26"/>
        </w:rPr>
      </w:pPr>
      <w:r w:rsidRPr="00E84969">
        <w:rPr>
          <w:b/>
          <w:bCs/>
          <w:sz w:val="26"/>
          <w:szCs w:val="26"/>
        </w:rPr>
        <w:t>Основные меры в области налоговой политики,</w:t>
      </w:r>
    </w:p>
    <w:p w14:paraId="5686DD2F" w14:textId="77777777" w:rsidR="00BE1D0B" w:rsidRPr="00E84969" w:rsidRDefault="00762924" w:rsidP="00BE1D0B">
      <w:pPr>
        <w:autoSpaceDE w:val="0"/>
        <w:autoSpaceDN w:val="0"/>
        <w:adjustRightInd w:val="0"/>
        <w:ind w:firstLine="567"/>
        <w:jc w:val="center"/>
        <w:rPr>
          <w:b/>
          <w:bCs/>
          <w:sz w:val="26"/>
          <w:szCs w:val="26"/>
        </w:rPr>
      </w:pPr>
      <w:r>
        <w:rPr>
          <w:b/>
          <w:bCs/>
          <w:sz w:val="26"/>
          <w:szCs w:val="26"/>
        </w:rPr>
        <w:t>планируемые к реализации в 202</w:t>
      </w:r>
      <w:r w:rsidR="006D7827">
        <w:rPr>
          <w:b/>
          <w:bCs/>
          <w:sz w:val="26"/>
          <w:szCs w:val="26"/>
        </w:rPr>
        <w:t>2</w:t>
      </w:r>
      <w:r w:rsidR="00BE1D0B" w:rsidRPr="00E84969">
        <w:rPr>
          <w:b/>
          <w:bCs/>
          <w:sz w:val="26"/>
          <w:szCs w:val="26"/>
        </w:rPr>
        <w:t xml:space="preserve"> году и плановом</w:t>
      </w:r>
    </w:p>
    <w:p w14:paraId="0EE02B38" w14:textId="77777777" w:rsidR="00BE1D0B" w:rsidRPr="00E84969" w:rsidRDefault="006D7827" w:rsidP="00BE1D0B">
      <w:pPr>
        <w:autoSpaceDE w:val="0"/>
        <w:autoSpaceDN w:val="0"/>
        <w:adjustRightInd w:val="0"/>
        <w:ind w:firstLine="567"/>
        <w:jc w:val="center"/>
        <w:rPr>
          <w:b/>
          <w:bCs/>
          <w:sz w:val="26"/>
          <w:szCs w:val="26"/>
        </w:rPr>
      </w:pPr>
      <w:r>
        <w:rPr>
          <w:b/>
          <w:bCs/>
          <w:sz w:val="26"/>
          <w:szCs w:val="26"/>
        </w:rPr>
        <w:t>периоде 2023</w:t>
      </w:r>
      <w:r w:rsidR="00762924">
        <w:rPr>
          <w:b/>
          <w:bCs/>
          <w:sz w:val="26"/>
          <w:szCs w:val="26"/>
        </w:rPr>
        <w:t xml:space="preserve"> и 202</w:t>
      </w:r>
      <w:r>
        <w:rPr>
          <w:b/>
          <w:bCs/>
          <w:sz w:val="26"/>
          <w:szCs w:val="26"/>
        </w:rPr>
        <w:t>4</w:t>
      </w:r>
      <w:r w:rsidR="00BE1D0B" w:rsidRPr="00E84969">
        <w:rPr>
          <w:b/>
          <w:bCs/>
          <w:sz w:val="26"/>
          <w:szCs w:val="26"/>
        </w:rPr>
        <w:t xml:space="preserve"> годов</w:t>
      </w:r>
    </w:p>
    <w:p w14:paraId="48E6C056" w14:textId="77777777" w:rsidR="00BE1D0B" w:rsidRPr="00E84969" w:rsidRDefault="00BE1D0B" w:rsidP="00BE1D0B">
      <w:pPr>
        <w:autoSpaceDE w:val="0"/>
        <w:autoSpaceDN w:val="0"/>
        <w:adjustRightInd w:val="0"/>
        <w:ind w:firstLine="567"/>
        <w:jc w:val="center"/>
        <w:rPr>
          <w:b/>
          <w:bCs/>
          <w:sz w:val="26"/>
          <w:szCs w:val="26"/>
        </w:rPr>
      </w:pPr>
    </w:p>
    <w:p w14:paraId="576D7789" w14:textId="77777777" w:rsidR="00BE1D0B" w:rsidRPr="00E84969" w:rsidRDefault="00BE1D0B" w:rsidP="00BE1D0B">
      <w:pPr>
        <w:autoSpaceDE w:val="0"/>
        <w:autoSpaceDN w:val="0"/>
        <w:adjustRightInd w:val="0"/>
        <w:ind w:firstLine="540"/>
        <w:jc w:val="both"/>
        <w:rPr>
          <w:b/>
          <w:bCs/>
          <w:sz w:val="26"/>
          <w:szCs w:val="26"/>
        </w:rPr>
      </w:pPr>
      <w:r w:rsidRPr="00E84969">
        <w:rPr>
          <w:sz w:val="26"/>
          <w:szCs w:val="26"/>
        </w:rPr>
        <w:t xml:space="preserve">В рамках исполнения Послания Президента Российской Федерации, предполагается внесение изменений в законодательство Российской Федерации, предусматривающих добровольное декларирование физическими лицами имущества (счетов и вкладов в банках), включая возможности задекларировать имущество, переданное номинальному владельцу, предоставление таким декларантам значительного объема муниципальных гарантий, направленных на непривлечение к уголовной, административной и налоговой </w:t>
      </w:r>
      <w:r w:rsidRPr="00E84969">
        <w:rPr>
          <w:sz w:val="26"/>
          <w:szCs w:val="26"/>
        </w:rPr>
        <w:lastRenderedPageBreak/>
        <w:t>ответственности в части нарушений налогового, валютного и таможенного законодательства. </w:t>
      </w:r>
    </w:p>
    <w:p w14:paraId="1D8FA9E0" w14:textId="77777777" w:rsidR="00BE1D0B" w:rsidRPr="00E84969" w:rsidRDefault="00BE1D0B" w:rsidP="00BE1D0B">
      <w:pPr>
        <w:autoSpaceDE w:val="0"/>
        <w:autoSpaceDN w:val="0"/>
        <w:adjustRightInd w:val="0"/>
        <w:ind w:firstLine="540"/>
        <w:jc w:val="both"/>
        <w:rPr>
          <w:sz w:val="26"/>
          <w:szCs w:val="26"/>
        </w:rPr>
      </w:pPr>
      <w:r w:rsidRPr="00E84969">
        <w:rPr>
          <w:sz w:val="26"/>
          <w:szCs w:val="26"/>
        </w:rPr>
        <w:t xml:space="preserve">Необходимо понимать, что рост доходов должен быть обеспечен прежде всего за счет улучшения администрирования уже существующих налогов. На сегодня актуальными остаются вопросы совершенствования администрирования доходов. </w:t>
      </w:r>
    </w:p>
    <w:p w14:paraId="2B74A774" w14:textId="77777777" w:rsidR="00BE1D0B" w:rsidRPr="00E84969" w:rsidRDefault="00BE1D0B" w:rsidP="00BE1D0B">
      <w:pPr>
        <w:autoSpaceDE w:val="0"/>
        <w:autoSpaceDN w:val="0"/>
        <w:adjustRightInd w:val="0"/>
        <w:ind w:firstLine="540"/>
        <w:jc w:val="both"/>
        <w:rPr>
          <w:sz w:val="26"/>
          <w:szCs w:val="26"/>
        </w:rPr>
      </w:pPr>
    </w:p>
    <w:p w14:paraId="3548E602" w14:textId="77777777" w:rsidR="00BE1D0B" w:rsidRPr="00E84969" w:rsidRDefault="00BE1D0B" w:rsidP="00BE1D0B">
      <w:pPr>
        <w:numPr>
          <w:ilvl w:val="1"/>
          <w:numId w:val="6"/>
        </w:numPr>
        <w:autoSpaceDE w:val="0"/>
        <w:autoSpaceDN w:val="0"/>
        <w:adjustRightInd w:val="0"/>
        <w:jc w:val="center"/>
        <w:rPr>
          <w:b/>
          <w:bCs/>
          <w:sz w:val="26"/>
          <w:szCs w:val="26"/>
        </w:rPr>
      </w:pPr>
      <w:r w:rsidRPr="00E84969">
        <w:rPr>
          <w:b/>
          <w:bCs/>
          <w:sz w:val="26"/>
          <w:szCs w:val="26"/>
        </w:rPr>
        <w:t>Налогообложение доходов физических лиц</w:t>
      </w:r>
    </w:p>
    <w:p w14:paraId="48AC9E89" w14:textId="77777777" w:rsidR="00BE1D0B" w:rsidRPr="00E84969" w:rsidRDefault="00BE1D0B" w:rsidP="00BE1D0B">
      <w:pPr>
        <w:autoSpaceDE w:val="0"/>
        <w:autoSpaceDN w:val="0"/>
        <w:adjustRightInd w:val="0"/>
        <w:ind w:left="930"/>
        <w:rPr>
          <w:b/>
          <w:bCs/>
          <w:sz w:val="26"/>
          <w:szCs w:val="26"/>
        </w:rPr>
      </w:pPr>
    </w:p>
    <w:p w14:paraId="214AD65F" w14:textId="77777777" w:rsidR="00BE1D0B" w:rsidRPr="00E84969" w:rsidRDefault="00BE1D0B" w:rsidP="00BE1D0B">
      <w:pPr>
        <w:autoSpaceDE w:val="0"/>
        <w:autoSpaceDN w:val="0"/>
        <w:adjustRightInd w:val="0"/>
        <w:ind w:firstLine="540"/>
        <w:jc w:val="both"/>
        <w:rPr>
          <w:sz w:val="26"/>
          <w:szCs w:val="26"/>
        </w:rPr>
      </w:pPr>
      <w:r w:rsidRPr="00E84969">
        <w:rPr>
          <w:sz w:val="26"/>
          <w:szCs w:val="26"/>
        </w:rPr>
        <w:t>Налогообложение доходов физических лиц требует постоянной корректировки, с одной стороны, с целью исключения необоснованных налоговых льгот, а с другой стороны, с целью уточнения отдельных положений в части порядка определения налоговой базы и контроля за полнотой и своевременностью уплаты налога. Например, предполагается уточнение порядка освобождения отдельных видов доходов от обложения налогом на доходы физических лиц, в том числе при увольнении гражданских служащих, военнослужащих и судей, при получении доходов в иностранной валюте, уточнение отдельных положений по налогообложению выигрышей в лотереи.</w:t>
      </w:r>
    </w:p>
    <w:p w14:paraId="4F0EC3DE" w14:textId="77777777" w:rsidR="00BE1D0B" w:rsidRPr="00E84969" w:rsidRDefault="00BE1D0B" w:rsidP="00BE1D0B">
      <w:pPr>
        <w:autoSpaceDE w:val="0"/>
        <w:autoSpaceDN w:val="0"/>
        <w:adjustRightInd w:val="0"/>
        <w:ind w:firstLine="540"/>
        <w:jc w:val="both"/>
        <w:rPr>
          <w:sz w:val="26"/>
          <w:szCs w:val="26"/>
        </w:rPr>
      </w:pPr>
    </w:p>
    <w:p w14:paraId="047CEED3" w14:textId="77777777" w:rsidR="005B1DEC" w:rsidRPr="005B1DEC" w:rsidRDefault="005B1DEC" w:rsidP="005B1DEC">
      <w:pPr>
        <w:numPr>
          <w:ilvl w:val="1"/>
          <w:numId w:val="5"/>
        </w:numPr>
        <w:autoSpaceDE w:val="0"/>
        <w:autoSpaceDN w:val="0"/>
        <w:adjustRightInd w:val="0"/>
        <w:jc w:val="center"/>
        <w:rPr>
          <w:b/>
          <w:bCs/>
          <w:sz w:val="26"/>
          <w:szCs w:val="26"/>
        </w:rPr>
      </w:pPr>
      <w:r w:rsidRPr="005B1DEC">
        <w:rPr>
          <w:b/>
          <w:bCs/>
          <w:sz w:val="26"/>
          <w:szCs w:val="26"/>
        </w:rPr>
        <w:t>Акцизное налогообложение.  Индексация ставок акцизов</w:t>
      </w:r>
    </w:p>
    <w:p w14:paraId="47E2B998" w14:textId="77777777" w:rsidR="005B1DEC" w:rsidRPr="005B1DEC" w:rsidRDefault="005B1DEC" w:rsidP="005B1DEC">
      <w:pPr>
        <w:autoSpaceDE w:val="0"/>
        <w:autoSpaceDN w:val="0"/>
        <w:adjustRightInd w:val="0"/>
        <w:ind w:left="957"/>
        <w:rPr>
          <w:b/>
          <w:bCs/>
          <w:sz w:val="26"/>
          <w:szCs w:val="26"/>
        </w:rPr>
      </w:pPr>
    </w:p>
    <w:p w14:paraId="5FF6C4BF" w14:textId="77777777" w:rsidR="005B1DEC" w:rsidRPr="005B1DEC" w:rsidRDefault="00762924" w:rsidP="005B1DEC">
      <w:pPr>
        <w:autoSpaceDE w:val="0"/>
        <w:autoSpaceDN w:val="0"/>
        <w:adjustRightInd w:val="0"/>
        <w:ind w:firstLine="540"/>
        <w:jc w:val="both"/>
        <w:rPr>
          <w:sz w:val="26"/>
          <w:szCs w:val="26"/>
        </w:rPr>
      </w:pPr>
      <w:r>
        <w:rPr>
          <w:sz w:val="26"/>
          <w:szCs w:val="26"/>
        </w:rPr>
        <w:t>На 202</w:t>
      </w:r>
      <w:r w:rsidR="006D7827">
        <w:rPr>
          <w:sz w:val="26"/>
          <w:szCs w:val="26"/>
        </w:rPr>
        <w:t>2</w:t>
      </w:r>
      <w:r>
        <w:rPr>
          <w:sz w:val="26"/>
          <w:szCs w:val="26"/>
        </w:rPr>
        <w:t xml:space="preserve"> и 202</w:t>
      </w:r>
      <w:r w:rsidR="006D7827">
        <w:rPr>
          <w:sz w:val="26"/>
          <w:szCs w:val="26"/>
        </w:rPr>
        <w:t>3</w:t>
      </w:r>
      <w:r w:rsidR="005B1DEC" w:rsidRPr="005B1DEC">
        <w:rPr>
          <w:sz w:val="26"/>
          <w:szCs w:val="26"/>
        </w:rPr>
        <w:t xml:space="preserve"> годы предусматривается сохранение размеров ставок акцизов, установленных действующим законодательс</w:t>
      </w:r>
      <w:r w:rsidR="005F4C90">
        <w:rPr>
          <w:sz w:val="26"/>
          <w:szCs w:val="26"/>
        </w:rPr>
        <w:t>твом о нал</w:t>
      </w:r>
      <w:r>
        <w:rPr>
          <w:sz w:val="26"/>
          <w:szCs w:val="26"/>
        </w:rPr>
        <w:t>огах и сборах. На 202</w:t>
      </w:r>
      <w:r w:rsidR="006D7827">
        <w:rPr>
          <w:sz w:val="26"/>
          <w:szCs w:val="26"/>
        </w:rPr>
        <w:t>4</w:t>
      </w:r>
      <w:r w:rsidR="005B1DEC" w:rsidRPr="005B1DEC">
        <w:rPr>
          <w:sz w:val="26"/>
          <w:szCs w:val="26"/>
        </w:rPr>
        <w:t xml:space="preserve"> год предполагается индексация ставок акцизов с учетом индекса потребительских цен. </w:t>
      </w:r>
    </w:p>
    <w:p w14:paraId="18E6CCFF" w14:textId="77777777" w:rsidR="00BE1D0B" w:rsidRPr="00E84969" w:rsidRDefault="00BE1D0B" w:rsidP="00BE1D0B">
      <w:pPr>
        <w:autoSpaceDE w:val="0"/>
        <w:autoSpaceDN w:val="0"/>
        <w:adjustRightInd w:val="0"/>
        <w:ind w:firstLine="540"/>
        <w:jc w:val="center"/>
        <w:rPr>
          <w:b/>
          <w:bCs/>
          <w:sz w:val="26"/>
          <w:szCs w:val="26"/>
        </w:rPr>
      </w:pPr>
    </w:p>
    <w:p w14:paraId="695324E8" w14:textId="77777777" w:rsidR="00BE1D0B" w:rsidRPr="00E84969" w:rsidRDefault="00BE1D0B" w:rsidP="005B1DEC">
      <w:pPr>
        <w:autoSpaceDE w:val="0"/>
        <w:autoSpaceDN w:val="0"/>
        <w:adjustRightInd w:val="0"/>
        <w:rPr>
          <w:b/>
          <w:bCs/>
          <w:sz w:val="26"/>
          <w:szCs w:val="26"/>
        </w:rPr>
      </w:pPr>
    </w:p>
    <w:p w14:paraId="35BBC30E" w14:textId="77777777" w:rsidR="00BE1D0B" w:rsidRPr="00E84969" w:rsidRDefault="00BE1D0B" w:rsidP="00BE1D0B">
      <w:pPr>
        <w:autoSpaceDE w:val="0"/>
        <w:autoSpaceDN w:val="0"/>
        <w:adjustRightInd w:val="0"/>
        <w:ind w:firstLine="540"/>
        <w:jc w:val="center"/>
        <w:rPr>
          <w:b/>
          <w:bCs/>
          <w:sz w:val="26"/>
          <w:szCs w:val="26"/>
        </w:rPr>
      </w:pPr>
      <w:r w:rsidRPr="00E84969">
        <w:rPr>
          <w:b/>
          <w:bCs/>
          <w:sz w:val="26"/>
          <w:szCs w:val="26"/>
        </w:rPr>
        <w:t>1.3</w:t>
      </w:r>
      <w:r w:rsidRPr="00E84969">
        <w:t xml:space="preserve"> </w:t>
      </w:r>
      <w:r w:rsidRPr="00E84969">
        <w:rPr>
          <w:b/>
          <w:bCs/>
          <w:sz w:val="26"/>
          <w:szCs w:val="26"/>
        </w:rPr>
        <w:t>Оценка эффективности налоговых льгот и иных</w:t>
      </w:r>
    </w:p>
    <w:p w14:paraId="7F36C3B4" w14:textId="77777777" w:rsidR="00BE1D0B" w:rsidRPr="00E84969" w:rsidRDefault="00BE1D0B" w:rsidP="00BE1D0B">
      <w:pPr>
        <w:autoSpaceDE w:val="0"/>
        <w:autoSpaceDN w:val="0"/>
        <w:adjustRightInd w:val="0"/>
        <w:ind w:firstLine="540"/>
        <w:jc w:val="center"/>
        <w:rPr>
          <w:b/>
          <w:bCs/>
          <w:sz w:val="26"/>
          <w:szCs w:val="26"/>
        </w:rPr>
      </w:pPr>
      <w:r w:rsidRPr="00E84969">
        <w:rPr>
          <w:b/>
          <w:bCs/>
          <w:sz w:val="26"/>
          <w:szCs w:val="26"/>
        </w:rPr>
        <w:t>стимулирующих механизмов. Подходы к установлению</w:t>
      </w:r>
    </w:p>
    <w:p w14:paraId="72FEC580" w14:textId="77777777" w:rsidR="00BE1D0B" w:rsidRPr="00E84969" w:rsidRDefault="00BE1D0B" w:rsidP="00BE1D0B">
      <w:pPr>
        <w:autoSpaceDE w:val="0"/>
        <w:autoSpaceDN w:val="0"/>
        <w:adjustRightInd w:val="0"/>
        <w:ind w:firstLine="540"/>
        <w:jc w:val="center"/>
        <w:rPr>
          <w:b/>
          <w:bCs/>
          <w:sz w:val="26"/>
          <w:szCs w:val="26"/>
        </w:rPr>
      </w:pPr>
      <w:r w:rsidRPr="00E84969">
        <w:rPr>
          <w:b/>
          <w:bCs/>
          <w:sz w:val="26"/>
          <w:szCs w:val="26"/>
        </w:rPr>
        <w:t>налоговых льгот. Отмена федеральных льгот по</w:t>
      </w:r>
    </w:p>
    <w:p w14:paraId="32EBBC1B" w14:textId="77777777" w:rsidR="00BE1D0B" w:rsidRPr="00E84969" w:rsidRDefault="00BE1D0B" w:rsidP="00BE1D0B">
      <w:pPr>
        <w:autoSpaceDE w:val="0"/>
        <w:autoSpaceDN w:val="0"/>
        <w:adjustRightInd w:val="0"/>
        <w:ind w:firstLine="540"/>
        <w:jc w:val="center"/>
        <w:rPr>
          <w:b/>
          <w:bCs/>
          <w:sz w:val="26"/>
          <w:szCs w:val="26"/>
        </w:rPr>
      </w:pPr>
      <w:r w:rsidRPr="00E84969">
        <w:rPr>
          <w:b/>
          <w:bCs/>
          <w:sz w:val="26"/>
          <w:szCs w:val="26"/>
        </w:rPr>
        <w:t>региональным и местным налогам</w:t>
      </w:r>
    </w:p>
    <w:p w14:paraId="189C3459" w14:textId="77777777" w:rsidR="00BE1D0B" w:rsidRPr="00E84969" w:rsidRDefault="00BE1D0B" w:rsidP="00BE1D0B">
      <w:pPr>
        <w:autoSpaceDE w:val="0"/>
        <w:autoSpaceDN w:val="0"/>
        <w:adjustRightInd w:val="0"/>
        <w:ind w:firstLine="540"/>
        <w:jc w:val="center"/>
        <w:rPr>
          <w:b/>
          <w:bCs/>
          <w:sz w:val="26"/>
          <w:szCs w:val="26"/>
        </w:rPr>
      </w:pPr>
    </w:p>
    <w:p w14:paraId="3B90FA52" w14:textId="77777777" w:rsidR="00BE1D0B" w:rsidRPr="00E84969" w:rsidRDefault="00BE1D0B" w:rsidP="00BE1D0B">
      <w:pPr>
        <w:autoSpaceDE w:val="0"/>
        <w:autoSpaceDN w:val="0"/>
        <w:adjustRightInd w:val="0"/>
        <w:ind w:firstLine="540"/>
        <w:jc w:val="both"/>
        <w:rPr>
          <w:sz w:val="26"/>
          <w:szCs w:val="26"/>
        </w:rPr>
      </w:pPr>
      <w:r w:rsidRPr="00E84969">
        <w:rPr>
          <w:sz w:val="26"/>
          <w:szCs w:val="26"/>
        </w:rPr>
        <w:t>В Основных направлениях налоговой политики на 2011 - 2013 годы была впервые поставлена задача постепенной отмены федеральных льгот по региональным и местным налогам. После проведения анализа и оценки бюджетного эффекта от действовавших на тот момент федеральных льгот по региональным и местным налогам была предложена постепенная отмена льгот по налогу на имущество организаций для инфраструктурных объектов, а также льгот по земельному налогу для земельных участков, ограниченных в обороте в соответствии с законодательством Российской Федерации, предоставленных для обеспечения обороны, безопасности и таможенных нужд.</w:t>
      </w:r>
    </w:p>
    <w:p w14:paraId="43DFFA46" w14:textId="77777777" w:rsidR="00BE1D0B" w:rsidRPr="00E84969" w:rsidRDefault="00BE1D0B" w:rsidP="00BE1D0B">
      <w:pPr>
        <w:autoSpaceDE w:val="0"/>
        <w:autoSpaceDN w:val="0"/>
        <w:adjustRightInd w:val="0"/>
        <w:ind w:firstLine="540"/>
        <w:jc w:val="both"/>
        <w:rPr>
          <w:sz w:val="26"/>
          <w:szCs w:val="26"/>
        </w:rPr>
      </w:pPr>
      <w:r w:rsidRPr="00E84969">
        <w:rPr>
          <w:sz w:val="26"/>
          <w:szCs w:val="26"/>
        </w:rPr>
        <w:t>Принятый в 2012 году Федеральный закон от 29 ноября 2012 г. № 202-ФЗ «О внесении изменений в часть вторую Налогового кодекса Российской Федерации», предусматривает поэтапную отмену льгот по налогу на имущество организаций в отношении линейных объектов инфраструктуры.</w:t>
      </w:r>
    </w:p>
    <w:p w14:paraId="02912B25" w14:textId="77777777" w:rsidR="00BE1D0B" w:rsidRPr="00E84969" w:rsidRDefault="00BE1D0B" w:rsidP="00BE1D0B">
      <w:pPr>
        <w:autoSpaceDE w:val="0"/>
        <w:autoSpaceDN w:val="0"/>
        <w:adjustRightInd w:val="0"/>
        <w:ind w:firstLine="540"/>
        <w:jc w:val="both"/>
        <w:rPr>
          <w:sz w:val="26"/>
          <w:szCs w:val="26"/>
        </w:rPr>
      </w:pPr>
      <w:r w:rsidRPr="00E84969">
        <w:rPr>
          <w:sz w:val="26"/>
          <w:szCs w:val="26"/>
        </w:rPr>
        <w:t>Так, с 2013 года были отменены наиболее крупные налоговые льготы по налогу на имущество организаций в отношении железнодорожных путей общего пользования, магистральных трубопроводов, линий энергопередачи, сооружений, являющихся их неотъемлемой технологической частью, с постепенным увеличением ставки с 0,4% в 2013 году до 2,2% в 2019 году.</w:t>
      </w:r>
    </w:p>
    <w:p w14:paraId="1630EA82" w14:textId="77777777" w:rsidR="00BE1D0B" w:rsidRPr="00E84969" w:rsidRDefault="00BE1D0B" w:rsidP="00BE1D0B">
      <w:pPr>
        <w:autoSpaceDE w:val="0"/>
        <w:autoSpaceDN w:val="0"/>
        <w:adjustRightInd w:val="0"/>
        <w:ind w:firstLine="540"/>
        <w:jc w:val="both"/>
        <w:rPr>
          <w:sz w:val="26"/>
          <w:szCs w:val="26"/>
        </w:rPr>
      </w:pPr>
      <w:r w:rsidRPr="00E84969">
        <w:rPr>
          <w:sz w:val="26"/>
          <w:szCs w:val="26"/>
        </w:rPr>
        <w:t>Также объекты налогообложения земельных участков, ограниченных в обороте в соответствии с законодательством Российской Федерации и предоставленных для обеспечения обороны, безопасности и таможенных нужд, были включены в состав объектов налогообложения по земельному налогу, с установлением в отношении таких земельных участков налоговой ставки, не превышающей 0,3 процента их кадастровой стоимости.</w:t>
      </w:r>
    </w:p>
    <w:p w14:paraId="6DA13C51" w14:textId="77777777" w:rsidR="00BE1D0B" w:rsidRPr="00E84969" w:rsidRDefault="00BE1D0B" w:rsidP="00BE1D0B">
      <w:pPr>
        <w:autoSpaceDE w:val="0"/>
        <w:autoSpaceDN w:val="0"/>
        <w:adjustRightInd w:val="0"/>
        <w:ind w:firstLine="540"/>
        <w:jc w:val="both"/>
        <w:rPr>
          <w:sz w:val="26"/>
          <w:szCs w:val="26"/>
        </w:rPr>
      </w:pPr>
      <w:r w:rsidRPr="00E84969">
        <w:rPr>
          <w:sz w:val="26"/>
          <w:szCs w:val="26"/>
        </w:rPr>
        <w:lastRenderedPageBreak/>
        <w:t>По оценкам Минфина России, выпадающие доходы от указанных льгот на момент их существования в 2012 году составляли около 85 процентов объема всех выпадающих доходов региональных и местных бюджетов от предоставления льгот на федеральном уровне по региональным и местным налогам. Таким образом, по окончании переходного периода, к 2018 году, федеральные льготы по региональным и местным налогам уже в соответствии с принятыми решениями будут сокращены на 85 процентов.</w:t>
      </w:r>
    </w:p>
    <w:p w14:paraId="5D93DE05" w14:textId="77777777" w:rsidR="00BE1D0B" w:rsidRPr="00E84969" w:rsidRDefault="00BE1D0B" w:rsidP="00BE1D0B">
      <w:pPr>
        <w:autoSpaceDE w:val="0"/>
        <w:autoSpaceDN w:val="0"/>
        <w:adjustRightInd w:val="0"/>
        <w:ind w:firstLine="540"/>
        <w:jc w:val="both"/>
        <w:rPr>
          <w:sz w:val="26"/>
          <w:szCs w:val="26"/>
        </w:rPr>
      </w:pPr>
      <w:r w:rsidRPr="00E84969">
        <w:rPr>
          <w:sz w:val="26"/>
          <w:szCs w:val="26"/>
        </w:rPr>
        <w:t>С учетом существенного влияния на устойчивость доходов субнациональных уровней бюджетной системы принимаемых на федеральном уровне решений по установлению льгот и освобождений как по региональным и местным налогам, так и по федеральным налогам и специальным налоговым режимам, доходы от которых поступают в бюджеты субъектов Российской Федерации и местные бюджеты, оценка эффективности введения новой льготы должна стать обязательным элементом процесса введения новой льготы.</w:t>
      </w:r>
    </w:p>
    <w:p w14:paraId="0CB9438E" w14:textId="77777777" w:rsidR="00BE1D0B" w:rsidRPr="00E84969" w:rsidRDefault="00BE1D0B" w:rsidP="00BE1D0B">
      <w:pPr>
        <w:autoSpaceDE w:val="0"/>
        <w:autoSpaceDN w:val="0"/>
        <w:adjustRightInd w:val="0"/>
        <w:ind w:firstLine="540"/>
        <w:jc w:val="both"/>
        <w:rPr>
          <w:sz w:val="26"/>
          <w:szCs w:val="26"/>
        </w:rPr>
      </w:pPr>
      <w:r w:rsidRPr="00E84969">
        <w:rPr>
          <w:sz w:val="26"/>
          <w:szCs w:val="26"/>
        </w:rPr>
        <w:t>Для этого любая новая налоговая льгота должна устанавливаться на ограниченный период – например, на 5 лет или более длительный срок в зависимости от целевой направленности этой льготы. По мере приближения истечения срока действия льготы принятие решения о ее возможном продлении должно производиться с учетом результатов анализа ее эффективности.</w:t>
      </w:r>
    </w:p>
    <w:p w14:paraId="3A615AFB" w14:textId="77777777" w:rsidR="00BE1D0B" w:rsidRPr="00E84969" w:rsidRDefault="00BE1D0B" w:rsidP="00BE1D0B">
      <w:pPr>
        <w:autoSpaceDE w:val="0"/>
        <w:autoSpaceDN w:val="0"/>
        <w:adjustRightInd w:val="0"/>
        <w:ind w:firstLine="540"/>
        <w:jc w:val="both"/>
        <w:rPr>
          <w:sz w:val="26"/>
          <w:szCs w:val="26"/>
        </w:rPr>
      </w:pPr>
      <w:r w:rsidRPr="00E84969">
        <w:rPr>
          <w:sz w:val="26"/>
          <w:szCs w:val="26"/>
        </w:rPr>
        <w:t>При этом принятие новой льготы, налогового освобождения или иного стимулирующего механизма в рамках налоговой политики должно сопровождаться определением «источника» для такого решения, в качестве которого, в том числе, может рассматриваться отмена одной или нескольких неэффективных льгот (возможно, с заменой на аналогичный объем налоговых расходов).</w:t>
      </w:r>
    </w:p>
    <w:p w14:paraId="43EC1218" w14:textId="77777777" w:rsidR="00BE1D0B" w:rsidRPr="00E84969" w:rsidRDefault="00BE1D0B" w:rsidP="00BE1D0B">
      <w:pPr>
        <w:autoSpaceDE w:val="0"/>
        <w:autoSpaceDN w:val="0"/>
        <w:adjustRightInd w:val="0"/>
        <w:ind w:firstLine="540"/>
        <w:jc w:val="both"/>
        <w:rPr>
          <w:sz w:val="26"/>
          <w:szCs w:val="26"/>
        </w:rPr>
      </w:pPr>
      <w:r w:rsidRPr="00E84969">
        <w:rPr>
          <w:sz w:val="26"/>
          <w:szCs w:val="26"/>
        </w:rPr>
        <w:t>Одновременно предполагается окончательно отказаться от установления новых льгот на федеральном уровне (включая освобождения от налогообложения, изъятия из налоговой базы и объекта налогообложения) по региональным и местным налогам.</w:t>
      </w:r>
    </w:p>
    <w:p w14:paraId="527F046D" w14:textId="77777777" w:rsidR="00BE1D0B" w:rsidRPr="00E84969" w:rsidRDefault="00BE1D0B" w:rsidP="00BE1D0B">
      <w:pPr>
        <w:autoSpaceDE w:val="0"/>
        <w:autoSpaceDN w:val="0"/>
        <w:adjustRightInd w:val="0"/>
        <w:ind w:firstLine="540"/>
        <w:jc w:val="both"/>
        <w:rPr>
          <w:sz w:val="26"/>
          <w:szCs w:val="26"/>
        </w:rPr>
      </w:pPr>
      <w:r w:rsidRPr="00E84969">
        <w:rPr>
          <w:sz w:val="26"/>
          <w:szCs w:val="26"/>
        </w:rPr>
        <w:t>В то же время, единовременная отмена налоговых льгот, имеющих важное социальное и государственное значение, установленных законодательством Российской Федерации о налогах и сборах, может привести к социальной напряженности в обществе (например, отмена налоговых льгот для инвалидов, пенсионеров, религиозных организаций) либо к увеличению расходных обязательств федерального бюджета (например, отмена налоговых льгот для учреждений уголовно-исполнительной системы). В связи с этим отмене должны подлежать налоговые льготы, не оказывающие влияния на достижение одной из целей налоговой политики – стимулирование экономического роста, и не имеющие социального эффекта.</w:t>
      </w:r>
    </w:p>
    <w:p w14:paraId="6DD99E0A" w14:textId="77777777" w:rsidR="00BE1D0B" w:rsidRPr="00E84969" w:rsidRDefault="00BE1D0B" w:rsidP="00BE1D0B">
      <w:pPr>
        <w:autoSpaceDE w:val="0"/>
        <w:autoSpaceDN w:val="0"/>
        <w:adjustRightInd w:val="0"/>
        <w:ind w:firstLine="540"/>
        <w:jc w:val="center"/>
        <w:rPr>
          <w:b/>
          <w:bCs/>
          <w:sz w:val="26"/>
          <w:szCs w:val="26"/>
        </w:rPr>
      </w:pPr>
    </w:p>
    <w:p w14:paraId="5090DAAC" w14:textId="77777777" w:rsidR="00BE1D0B" w:rsidRPr="00E84969" w:rsidRDefault="00BE1D0B" w:rsidP="00BE1D0B">
      <w:pPr>
        <w:numPr>
          <w:ilvl w:val="0"/>
          <w:numId w:val="5"/>
        </w:numPr>
        <w:autoSpaceDE w:val="0"/>
        <w:autoSpaceDN w:val="0"/>
        <w:adjustRightInd w:val="0"/>
        <w:ind w:firstLine="540"/>
        <w:jc w:val="center"/>
        <w:rPr>
          <w:b/>
          <w:bCs/>
          <w:sz w:val="26"/>
          <w:szCs w:val="26"/>
        </w:rPr>
      </w:pPr>
      <w:r w:rsidRPr="00E84969">
        <w:rPr>
          <w:b/>
          <w:bCs/>
          <w:sz w:val="26"/>
          <w:szCs w:val="26"/>
        </w:rPr>
        <w:t>Основные итоги реализации налоговой политики</w:t>
      </w:r>
    </w:p>
    <w:p w14:paraId="6021C7D5" w14:textId="77777777" w:rsidR="00BE1D0B" w:rsidRPr="00E84969" w:rsidRDefault="00BE1D0B" w:rsidP="00BE1D0B">
      <w:pPr>
        <w:autoSpaceDE w:val="0"/>
        <w:autoSpaceDN w:val="0"/>
        <w:adjustRightInd w:val="0"/>
        <w:ind w:left="1467"/>
        <w:rPr>
          <w:b/>
          <w:bCs/>
          <w:sz w:val="26"/>
          <w:szCs w:val="26"/>
        </w:rPr>
      </w:pPr>
    </w:p>
    <w:p w14:paraId="0AFC1DEF" w14:textId="77777777" w:rsidR="00BE1D0B" w:rsidRPr="00E84969" w:rsidRDefault="00BE1D0B" w:rsidP="00BE1D0B">
      <w:pPr>
        <w:numPr>
          <w:ilvl w:val="1"/>
          <w:numId w:val="4"/>
        </w:numPr>
        <w:autoSpaceDE w:val="0"/>
        <w:autoSpaceDN w:val="0"/>
        <w:adjustRightInd w:val="0"/>
        <w:jc w:val="center"/>
        <w:rPr>
          <w:b/>
          <w:bCs/>
          <w:sz w:val="26"/>
          <w:szCs w:val="26"/>
        </w:rPr>
      </w:pPr>
      <w:r w:rsidRPr="00E84969">
        <w:rPr>
          <w:b/>
          <w:bCs/>
          <w:sz w:val="26"/>
          <w:szCs w:val="26"/>
        </w:rPr>
        <w:t>Налогообложение недвижимого имущества физических лиц</w:t>
      </w:r>
    </w:p>
    <w:p w14:paraId="05150E5A" w14:textId="77777777" w:rsidR="00BE1D0B" w:rsidRPr="00E84969" w:rsidRDefault="00BE1D0B" w:rsidP="00BE1D0B">
      <w:pPr>
        <w:autoSpaceDE w:val="0"/>
        <w:autoSpaceDN w:val="0"/>
        <w:adjustRightInd w:val="0"/>
        <w:ind w:left="930"/>
        <w:rPr>
          <w:b/>
          <w:bCs/>
          <w:sz w:val="26"/>
          <w:szCs w:val="26"/>
        </w:rPr>
      </w:pPr>
    </w:p>
    <w:p w14:paraId="13D452D6" w14:textId="77777777" w:rsidR="00BE1D0B" w:rsidRPr="00E84969" w:rsidRDefault="00BE1D0B" w:rsidP="00BE1D0B">
      <w:pPr>
        <w:autoSpaceDE w:val="0"/>
        <w:autoSpaceDN w:val="0"/>
        <w:adjustRightInd w:val="0"/>
        <w:ind w:firstLine="540"/>
        <w:jc w:val="both"/>
        <w:rPr>
          <w:sz w:val="26"/>
          <w:szCs w:val="26"/>
        </w:rPr>
      </w:pPr>
      <w:r w:rsidRPr="00E84969">
        <w:rPr>
          <w:sz w:val="26"/>
          <w:szCs w:val="26"/>
        </w:rPr>
        <w:t>В рамках совершенствования налогообложения имущества физических лиц с 2015 года в Кодекс введена новая глава 32 «Налог на имущество физических лиц».</w:t>
      </w:r>
    </w:p>
    <w:p w14:paraId="537AA1CD" w14:textId="77777777" w:rsidR="00BE1D0B" w:rsidRPr="00E84969" w:rsidRDefault="00BE1D0B" w:rsidP="00BE1D0B">
      <w:pPr>
        <w:autoSpaceDE w:val="0"/>
        <w:autoSpaceDN w:val="0"/>
        <w:adjustRightInd w:val="0"/>
        <w:ind w:firstLine="540"/>
        <w:jc w:val="both"/>
        <w:rPr>
          <w:sz w:val="26"/>
          <w:szCs w:val="26"/>
        </w:rPr>
      </w:pPr>
      <w:r w:rsidRPr="00E84969">
        <w:rPr>
          <w:sz w:val="26"/>
          <w:szCs w:val="26"/>
        </w:rPr>
        <w:t>Целью введения нового налога на имущество физических лиц является переход к более справедливому налогообложению исходя из кадастровой стоимости имущества, как наиболее приближенной к рыночной стоимости этого имущества.</w:t>
      </w:r>
    </w:p>
    <w:p w14:paraId="229E08F2" w14:textId="77777777" w:rsidR="00BE1D0B" w:rsidRPr="00E84969" w:rsidRDefault="00BE1D0B" w:rsidP="00BE1D0B">
      <w:pPr>
        <w:autoSpaceDE w:val="0"/>
        <w:autoSpaceDN w:val="0"/>
        <w:adjustRightInd w:val="0"/>
        <w:ind w:firstLine="540"/>
        <w:jc w:val="both"/>
        <w:rPr>
          <w:sz w:val="26"/>
          <w:szCs w:val="26"/>
        </w:rPr>
      </w:pPr>
      <w:r w:rsidRPr="00E84969">
        <w:rPr>
          <w:sz w:val="26"/>
          <w:szCs w:val="26"/>
        </w:rPr>
        <w:t>Обеспечивая равенство налогообложения и защиту социально- незащищенных категорий граждан, на федеральном уровне предусмотрены налоговые вычеты в отношении объектов жилого назначения, налоговые льготы, предоставляемые отдельным категориям налогоплательщиков, а также понижающие коэффициенты, применяемые в течение первых четырех налоговых периодов после введения нового налога. Учитывая местный характер налога, широкие полномочия по установлению налога предоставлены субъектам Российской Федерации и представительным органам муниципальных образований.</w:t>
      </w:r>
    </w:p>
    <w:p w14:paraId="23C9ECBB" w14:textId="77777777" w:rsidR="00BE1D0B" w:rsidRPr="00E84969" w:rsidRDefault="00BE1D0B" w:rsidP="00BE1D0B">
      <w:pPr>
        <w:autoSpaceDE w:val="0"/>
        <w:autoSpaceDN w:val="0"/>
        <w:adjustRightInd w:val="0"/>
        <w:ind w:firstLine="540"/>
        <w:jc w:val="both"/>
        <w:rPr>
          <w:sz w:val="26"/>
          <w:szCs w:val="26"/>
        </w:rPr>
      </w:pPr>
      <w:r w:rsidRPr="00E84969">
        <w:rPr>
          <w:sz w:val="26"/>
          <w:szCs w:val="26"/>
        </w:rPr>
        <w:lastRenderedPageBreak/>
        <w:t>Так, по решению субъекта Российской Федерации устанавливается порядок определения налоговой базы по налогу на имущество физических лиц: исходя из кадастровой стоимости объекта или его инвентаризационной стоимости (т.е. временное (до 202</w:t>
      </w:r>
      <w:r w:rsidR="006D7827">
        <w:rPr>
          <w:sz w:val="26"/>
          <w:szCs w:val="26"/>
        </w:rPr>
        <w:t>1</w:t>
      </w:r>
      <w:r w:rsidRPr="00E84969">
        <w:rPr>
          <w:sz w:val="26"/>
          <w:szCs w:val="26"/>
        </w:rPr>
        <w:t xml:space="preserve"> года) сохранение действующего порядка). По решению представительных органов муниципальных образований налог вводится в действие или прекращает действовать на соответствующей территории, определяются конкретные налоговые ставки, могут увеличиваться размеры налоговых вычетов и устанавливаться д</w:t>
      </w:r>
      <w:r>
        <w:rPr>
          <w:sz w:val="26"/>
          <w:szCs w:val="26"/>
        </w:rPr>
        <w:t>ополнительные налоговые льготы.</w:t>
      </w:r>
    </w:p>
    <w:p w14:paraId="148B79FC" w14:textId="77777777" w:rsidR="00BE1D0B" w:rsidRPr="00E84969" w:rsidRDefault="00BE1D0B" w:rsidP="00762924">
      <w:pPr>
        <w:autoSpaceDE w:val="0"/>
        <w:autoSpaceDN w:val="0"/>
        <w:adjustRightInd w:val="0"/>
        <w:jc w:val="both"/>
        <w:rPr>
          <w:sz w:val="26"/>
          <w:szCs w:val="26"/>
        </w:rPr>
      </w:pPr>
    </w:p>
    <w:p w14:paraId="45D366ED" w14:textId="77777777" w:rsidR="00BE1D0B" w:rsidRPr="00E84969" w:rsidRDefault="00BE1D0B" w:rsidP="00BE1D0B">
      <w:pPr>
        <w:numPr>
          <w:ilvl w:val="1"/>
          <w:numId w:val="4"/>
        </w:numPr>
        <w:autoSpaceDE w:val="0"/>
        <w:autoSpaceDN w:val="0"/>
        <w:adjustRightInd w:val="0"/>
        <w:jc w:val="center"/>
        <w:rPr>
          <w:b/>
          <w:bCs/>
          <w:sz w:val="26"/>
          <w:szCs w:val="26"/>
        </w:rPr>
      </w:pPr>
      <w:r w:rsidRPr="00E84969">
        <w:rPr>
          <w:b/>
          <w:bCs/>
          <w:sz w:val="26"/>
          <w:szCs w:val="26"/>
        </w:rPr>
        <w:t>Имущественные налоги</w:t>
      </w:r>
    </w:p>
    <w:p w14:paraId="5A207CA5" w14:textId="77777777" w:rsidR="00BE1D0B" w:rsidRPr="00E84969" w:rsidRDefault="00BE1D0B" w:rsidP="00BE1D0B">
      <w:pPr>
        <w:autoSpaceDE w:val="0"/>
        <w:autoSpaceDN w:val="0"/>
        <w:adjustRightInd w:val="0"/>
        <w:ind w:left="930"/>
        <w:jc w:val="center"/>
        <w:rPr>
          <w:b/>
          <w:bCs/>
          <w:sz w:val="26"/>
          <w:szCs w:val="26"/>
        </w:rPr>
      </w:pPr>
      <w:r w:rsidRPr="00E84969">
        <w:rPr>
          <w:b/>
          <w:bCs/>
          <w:sz w:val="26"/>
          <w:szCs w:val="26"/>
        </w:rPr>
        <w:t>2.2.1</w:t>
      </w:r>
      <w:r w:rsidRPr="00E84969">
        <w:t xml:space="preserve"> </w:t>
      </w:r>
      <w:r w:rsidRPr="00E84969">
        <w:rPr>
          <w:b/>
          <w:bCs/>
          <w:sz w:val="26"/>
          <w:szCs w:val="26"/>
        </w:rPr>
        <w:t>Налог на имущество организаций и налог на имущество физических лиц для налогоплательщиков, применяющих  специальные налоговые режимы</w:t>
      </w:r>
    </w:p>
    <w:p w14:paraId="2B5AAB05" w14:textId="77777777" w:rsidR="00BE1D0B" w:rsidRPr="00E84969" w:rsidRDefault="00BE1D0B" w:rsidP="00BE1D0B">
      <w:pPr>
        <w:autoSpaceDE w:val="0"/>
        <w:autoSpaceDN w:val="0"/>
        <w:adjustRightInd w:val="0"/>
        <w:ind w:firstLine="540"/>
        <w:jc w:val="both"/>
        <w:rPr>
          <w:sz w:val="26"/>
          <w:szCs w:val="26"/>
        </w:rPr>
      </w:pPr>
      <w:r w:rsidRPr="00E84969">
        <w:rPr>
          <w:sz w:val="26"/>
          <w:szCs w:val="26"/>
        </w:rPr>
        <w:t>В законодательство о налогах и сборах внесены изменения, направленные на предотвращение уклонения от уплаты налогов на имущество путем минимизации налоговых платежей в результате перехода организаций и индивидуальных предпринимателей на специальные налоговые режимы.</w:t>
      </w:r>
    </w:p>
    <w:p w14:paraId="505FB9EE" w14:textId="77777777" w:rsidR="00BE1D0B" w:rsidRPr="00E84969" w:rsidRDefault="00BE1D0B" w:rsidP="00BE1D0B">
      <w:pPr>
        <w:autoSpaceDE w:val="0"/>
        <w:autoSpaceDN w:val="0"/>
        <w:adjustRightInd w:val="0"/>
        <w:ind w:firstLine="540"/>
        <w:jc w:val="both"/>
        <w:rPr>
          <w:sz w:val="26"/>
          <w:szCs w:val="26"/>
        </w:rPr>
      </w:pPr>
      <w:r w:rsidRPr="00E84969">
        <w:rPr>
          <w:sz w:val="26"/>
          <w:szCs w:val="26"/>
        </w:rPr>
        <w:t>Так, в частности, в Кодекс введено положение, предусматривающее, что организации, применяющие упрощенную систему налогообложения или систему налогообложения в виде единого налога на вмененный доход, не освобождаются от уплаты налога на имущество организаций в отношении имущества, налоговая база по которому определяется исходя из его кадастровой стоимости. К таким объектам отнесены административно-деловые центры, торговые центры, офисные помещения, объекты общественного питания и бытового обслуживания.</w:t>
      </w:r>
    </w:p>
    <w:p w14:paraId="036CB482" w14:textId="77777777" w:rsidR="00BE1D0B" w:rsidRPr="00E84969" w:rsidRDefault="00BE1D0B" w:rsidP="00BE1D0B">
      <w:pPr>
        <w:autoSpaceDE w:val="0"/>
        <w:autoSpaceDN w:val="0"/>
        <w:adjustRightInd w:val="0"/>
        <w:ind w:firstLine="540"/>
        <w:jc w:val="both"/>
        <w:rPr>
          <w:sz w:val="26"/>
          <w:szCs w:val="26"/>
        </w:rPr>
      </w:pPr>
      <w:r w:rsidRPr="00E84969">
        <w:rPr>
          <w:sz w:val="26"/>
          <w:szCs w:val="26"/>
        </w:rPr>
        <w:t>В целях обеспечения равенства налогообложения аналогичные изменения внесены в Кодекс в отношении уплаты налога на имущество физических лиц налогоплательщиками, применяющими специальные налоговые режимы.</w:t>
      </w:r>
    </w:p>
    <w:p w14:paraId="7C5598EB" w14:textId="77777777" w:rsidR="00BE1D0B" w:rsidRPr="00E84969" w:rsidRDefault="00BE1D0B" w:rsidP="00BE1D0B">
      <w:pPr>
        <w:autoSpaceDE w:val="0"/>
        <w:autoSpaceDN w:val="0"/>
        <w:adjustRightInd w:val="0"/>
        <w:ind w:firstLine="540"/>
        <w:jc w:val="both"/>
        <w:rPr>
          <w:sz w:val="26"/>
          <w:szCs w:val="26"/>
        </w:rPr>
      </w:pPr>
      <w:r w:rsidRPr="00E84969">
        <w:rPr>
          <w:sz w:val="26"/>
          <w:szCs w:val="26"/>
        </w:rPr>
        <w:t>Указанные изменения применяются в случае перехода субъекта Российской Федерации и муниципального образования к исчислению соответствующих сумм налогов на имущество исходя из кадастровой стоимости.</w:t>
      </w:r>
    </w:p>
    <w:p w14:paraId="7AD86A53" w14:textId="77777777" w:rsidR="00BE1D0B" w:rsidRPr="00E84969" w:rsidRDefault="00BE1D0B" w:rsidP="00BE1D0B">
      <w:pPr>
        <w:autoSpaceDE w:val="0"/>
        <w:autoSpaceDN w:val="0"/>
        <w:adjustRightInd w:val="0"/>
        <w:ind w:firstLine="540"/>
        <w:jc w:val="both"/>
        <w:rPr>
          <w:sz w:val="26"/>
          <w:szCs w:val="26"/>
        </w:rPr>
      </w:pPr>
      <w:r w:rsidRPr="00E84969">
        <w:rPr>
          <w:sz w:val="26"/>
          <w:szCs w:val="26"/>
        </w:rPr>
        <w:t>При этом субъекты Российской Федерации и муниципальные образования в силу предоставленных им полномочий вправе установить ограничения по переходу организаций и физических лиц, применяющих специальные налоговые режимы, к исчислению соответствующих сумм налогов на имущество исходя из кадастровой стоимости в виде установления минимальной площади объекта налогообложения.</w:t>
      </w:r>
    </w:p>
    <w:p w14:paraId="5B73F533" w14:textId="77777777" w:rsidR="00BE1D0B" w:rsidRPr="00E84969" w:rsidRDefault="00BE1D0B" w:rsidP="00BE1D0B">
      <w:pPr>
        <w:autoSpaceDE w:val="0"/>
        <w:autoSpaceDN w:val="0"/>
        <w:adjustRightInd w:val="0"/>
        <w:ind w:firstLine="540"/>
        <w:jc w:val="both"/>
        <w:rPr>
          <w:sz w:val="26"/>
          <w:szCs w:val="26"/>
        </w:rPr>
      </w:pPr>
    </w:p>
    <w:p w14:paraId="0A9299E5" w14:textId="77777777" w:rsidR="00BE1D0B" w:rsidRPr="00BE1D0B" w:rsidRDefault="00BE1D0B" w:rsidP="00BE1D0B">
      <w:pPr>
        <w:autoSpaceDE w:val="0"/>
        <w:autoSpaceDN w:val="0"/>
        <w:adjustRightInd w:val="0"/>
        <w:ind w:firstLine="540"/>
        <w:jc w:val="center"/>
        <w:rPr>
          <w:b/>
          <w:bCs/>
          <w:sz w:val="26"/>
          <w:szCs w:val="26"/>
        </w:rPr>
      </w:pPr>
      <w:r w:rsidRPr="00E84969">
        <w:rPr>
          <w:b/>
          <w:bCs/>
          <w:sz w:val="26"/>
          <w:szCs w:val="26"/>
        </w:rPr>
        <w:t xml:space="preserve">2.2.2 Установление единого срока уплаты имущественных </w:t>
      </w:r>
      <w:r w:rsidRPr="00BE1D0B">
        <w:rPr>
          <w:b/>
          <w:bCs/>
          <w:sz w:val="26"/>
          <w:szCs w:val="26"/>
        </w:rPr>
        <w:t>налогов физическими лицами</w:t>
      </w:r>
    </w:p>
    <w:p w14:paraId="35269D0A" w14:textId="77777777" w:rsidR="00BE1D0B" w:rsidRPr="00E84969" w:rsidRDefault="00BE1D0B" w:rsidP="00BE1D0B">
      <w:pPr>
        <w:autoSpaceDE w:val="0"/>
        <w:autoSpaceDN w:val="0"/>
        <w:adjustRightInd w:val="0"/>
        <w:ind w:firstLine="540"/>
        <w:jc w:val="both"/>
        <w:rPr>
          <w:sz w:val="26"/>
          <w:szCs w:val="26"/>
        </w:rPr>
      </w:pPr>
      <w:r w:rsidRPr="00BE1D0B">
        <w:rPr>
          <w:sz w:val="26"/>
          <w:szCs w:val="26"/>
        </w:rPr>
        <w:t>В целях удобства осуществления расчетов физическими лицами по имущественным налогам с 1 января 2015 года предусмотрены единые сроки уплаты физическими лицами транспортного, налога на имущество физических лиц и земельного налога – не позднее 1 декабря года, следующего за истекшим налоговым периодом.</w:t>
      </w:r>
    </w:p>
    <w:p w14:paraId="256360FA" w14:textId="77777777" w:rsidR="00BE1D0B" w:rsidRPr="00E84969" w:rsidRDefault="00BE1D0B" w:rsidP="00BE1D0B">
      <w:pPr>
        <w:autoSpaceDE w:val="0"/>
        <w:autoSpaceDN w:val="0"/>
        <w:adjustRightInd w:val="0"/>
        <w:ind w:firstLine="540"/>
        <w:jc w:val="both"/>
        <w:rPr>
          <w:sz w:val="26"/>
          <w:szCs w:val="26"/>
        </w:rPr>
      </w:pPr>
    </w:p>
    <w:p w14:paraId="708C1036" w14:textId="77777777" w:rsidR="00BE1D0B" w:rsidRPr="00E84969" w:rsidRDefault="00BE1D0B" w:rsidP="00BE1D0B">
      <w:pPr>
        <w:autoSpaceDE w:val="0"/>
        <w:autoSpaceDN w:val="0"/>
        <w:adjustRightInd w:val="0"/>
        <w:ind w:firstLine="540"/>
        <w:jc w:val="center"/>
        <w:rPr>
          <w:b/>
          <w:bCs/>
          <w:sz w:val="26"/>
          <w:szCs w:val="26"/>
        </w:rPr>
      </w:pPr>
      <w:r w:rsidRPr="00E84969">
        <w:rPr>
          <w:b/>
          <w:bCs/>
          <w:sz w:val="26"/>
          <w:szCs w:val="26"/>
        </w:rPr>
        <w:t>2.3 Налогообложение доходов физических лиц</w:t>
      </w:r>
    </w:p>
    <w:p w14:paraId="4856ED10" w14:textId="77777777" w:rsidR="00BE1D0B" w:rsidRPr="00E84969" w:rsidRDefault="00BE1D0B" w:rsidP="00BE1D0B">
      <w:pPr>
        <w:autoSpaceDE w:val="0"/>
        <w:autoSpaceDN w:val="0"/>
        <w:adjustRightInd w:val="0"/>
        <w:ind w:firstLine="540"/>
        <w:jc w:val="center"/>
        <w:rPr>
          <w:b/>
          <w:bCs/>
          <w:sz w:val="26"/>
          <w:szCs w:val="26"/>
        </w:rPr>
      </w:pPr>
      <w:r w:rsidRPr="00E84969">
        <w:rPr>
          <w:b/>
          <w:bCs/>
          <w:sz w:val="26"/>
          <w:szCs w:val="26"/>
        </w:rPr>
        <w:t>Изменение механизма освобождения от налогообложения доходов физических лиц, полученных от продажи жилых помещений</w:t>
      </w:r>
    </w:p>
    <w:p w14:paraId="49D16BFC" w14:textId="77777777" w:rsidR="00BE1D0B" w:rsidRPr="00E84969" w:rsidRDefault="00BE1D0B" w:rsidP="00BE1D0B">
      <w:pPr>
        <w:autoSpaceDE w:val="0"/>
        <w:autoSpaceDN w:val="0"/>
        <w:adjustRightInd w:val="0"/>
        <w:ind w:firstLine="540"/>
        <w:jc w:val="center"/>
        <w:rPr>
          <w:b/>
          <w:bCs/>
          <w:sz w:val="26"/>
          <w:szCs w:val="26"/>
        </w:rPr>
      </w:pPr>
    </w:p>
    <w:p w14:paraId="02286EFA" w14:textId="77777777" w:rsidR="00BE1D0B" w:rsidRPr="00E84969" w:rsidRDefault="00BE1D0B" w:rsidP="00BE1D0B">
      <w:pPr>
        <w:autoSpaceDE w:val="0"/>
        <w:autoSpaceDN w:val="0"/>
        <w:adjustRightInd w:val="0"/>
        <w:ind w:firstLine="540"/>
        <w:jc w:val="both"/>
        <w:rPr>
          <w:sz w:val="26"/>
          <w:szCs w:val="26"/>
        </w:rPr>
      </w:pPr>
      <w:r w:rsidRPr="00E84969">
        <w:rPr>
          <w:sz w:val="26"/>
          <w:szCs w:val="26"/>
        </w:rPr>
        <w:t xml:space="preserve"> Предусматривается увеличение до пяти лет минимального предельного срока владения объектом недвижимого имущества, доходы от продажи которого освобождаются от налогообложения. При этом минимальный предельный срок владения таким объектом недвижимого имущества составляет три года, в случае если право собственности на объект недвижимого имущества получено налогоплательщиком одним из следующих способов:</w:t>
      </w:r>
    </w:p>
    <w:p w14:paraId="64362AC9" w14:textId="77777777" w:rsidR="00BE1D0B" w:rsidRPr="00E84969" w:rsidRDefault="00BE1D0B" w:rsidP="00BE1D0B">
      <w:pPr>
        <w:autoSpaceDE w:val="0"/>
        <w:autoSpaceDN w:val="0"/>
        <w:adjustRightInd w:val="0"/>
        <w:ind w:firstLine="540"/>
        <w:jc w:val="both"/>
        <w:rPr>
          <w:sz w:val="26"/>
          <w:szCs w:val="26"/>
        </w:rPr>
      </w:pPr>
      <w:r w:rsidRPr="00E84969">
        <w:rPr>
          <w:sz w:val="26"/>
          <w:szCs w:val="26"/>
        </w:rPr>
        <w:lastRenderedPageBreak/>
        <w:t>- в порядке наследования или по договору дарения от физического лица, признаваемого членом семьи и (или) близким родственником этого налогоплательщика в соответствии с Семейным кодексом Российской</w:t>
      </w:r>
    </w:p>
    <w:p w14:paraId="0D14432E" w14:textId="77777777" w:rsidR="00BE1D0B" w:rsidRPr="00E84969" w:rsidRDefault="00BE1D0B" w:rsidP="00BE1D0B">
      <w:pPr>
        <w:autoSpaceDE w:val="0"/>
        <w:autoSpaceDN w:val="0"/>
        <w:adjustRightInd w:val="0"/>
        <w:ind w:firstLine="540"/>
        <w:jc w:val="both"/>
        <w:rPr>
          <w:sz w:val="26"/>
          <w:szCs w:val="26"/>
        </w:rPr>
      </w:pPr>
      <w:r w:rsidRPr="00E84969">
        <w:rPr>
          <w:sz w:val="26"/>
          <w:szCs w:val="26"/>
        </w:rPr>
        <w:t>Федерации;</w:t>
      </w:r>
    </w:p>
    <w:p w14:paraId="5D62043D" w14:textId="77777777" w:rsidR="00BE1D0B" w:rsidRPr="00E84969" w:rsidRDefault="00BE1D0B" w:rsidP="00BE1D0B">
      <w:pPr>
        <w:autoSpaceDE w:val="0"/>
        <w:autoSpaceDN w:val="0"/>
        <w:adjustRightInd w:val="0"/>
        <w:ind w:firstLine="540"/>
        <w:jc w:val="both"/>
        <w:rPr>
          <w:sz w:val="26"/>
          <w:szCs w:val="26"/>
        </w:rPr>
      </w:pPr>
      <w:r w:rsidRPr="00E84969">
        <w:rPr>
          <w:sz w:val="26"/>
          <w:szCs w:val="26"/>
        </w:rPr>
        <w:t>- в результате приватизации;</w:t>
      </w:r>
    </w:p>
    <w:p w14:paraId="144991C6" w14:textId="77777777" w:rsidR="00BE1D0B" w:rsidRPr="00E84969" w:rsidRDefault="00BE1D0B" w:rsidP="00BE1D0B">
      <w:pPr>
        <w:autoSpaceDE w:val="0"/>
        <w:autoSpaceDN w:val="0"/>
        <w:adjustRightInd w:val="0"/>
        <w:ind w:firstLine="540"/>
        <w:jc w:val="both"/>
        <w:rPr>
          <w:sz w:val="26"/>
          <w:szCs w:val="26"/>
        </w:rPr>
      </w:pPr>
      <w:r w:rsidRPr="00E84969">
        <w:rPr>
          <w:sz w:val="26"/>
          <w:szCs w:val="26"/>
        </w:rPr>
        <w:t>- в результате передачи имущества по договору пожизненного содержания с иждивением.</w:t>
      </w:r>
    </w:p>
    <w:p w14:paraId="656A04D6" w14:textId="77777777" w:rsidR="00BE1D0B" w:rsidRPr="00E84969" w:rsidRDefault="00BE1D0B" w:rsidP="00BE1D0B">
      <w:pPr>
        <w:autoSpaceDE w:val="0"/>
        <w:autoSpaceDN w:val="0"/>
        <w:adjustRightInd w:val="0"/>
        <w:ind w:firstLine="540"/>
        <w:jc w:val="both"/>
        <w:rPr>
          <w:sz w:val="26"/>
          <w:szCs w:val="26"/>
        </w:rPr>
      </w:pPr>
      <w:r w:rsidRPr="00E84969">
        <w:rPr>
          <w:sz w:val="26"/>
          <w:szCs w:val="26"/>
        </w:rPr>
        <w:t xml:space="preserve">Одновременно в целях предотвращения занижения налоговой базы по налогу на доходы физических лиц (НДФЛ) при продаже физическим лицом объекта недвижимого имущества предусматривается исчисление налога с вмененного дохода, рассчитываемого как кадастровая стоимость продаваемого объекта недвижимого имущества по состоянию на 1 января года, в котором осуществлена продажа, умноженная на понижающий коэффициент 0,7, в случае, если доходы налогоплательщика от его продажи ниже этой величины. </w:t>
      </w:r>
    </w:p>
    <w:p w14:paraId="2F487084" w14:textId="77777777" w:rsidR="00BE1D0B" w:rsidRPr="00E84969" w:rsidRDefault="00BE1D0B" w:rsidP="00BE1D0B">
      <w:pPr>
        <w:autoSpaceDE w:val="0"/>
        <w:autoSpaceDN w:val="0"/>
        <w:adjustRightInd w:val="0"/>
        <w:ind w:firstLine="540"/>
        <w:jc w:val="both"/>
        <w:rPr>
          <w:sz w:val="26"/>
          <w:szCs w:val="26"/>
        </w:rPr>
      </w:pPr>
      <w:r w:rsidRPr="00E84969">
        <w:rPr>
          <w:sz w:val="26"/>
          <w:szCs w:val="26"/>
        </w:rPr>
        <w:t xml:space="preserve">При этом субъектам Российской Федерации предоставляется право уменьшать вплоть до нуля минимальный предельный срок владения объектом недвижимого имущества и размер понижающего коэффициента. </w:t>
      </w:r>
    </w:p>
    <w:p w14:paraId="09114B94" w14:textId="77777777" w:rsidR="00BE1D0B" w:rsidRPr="00E84969" w:rsidRDefault="00BE1D0B" w:rsidP="00BE1D0B">
      <w:pPr>
        <w:autoSpaceDE w:val="0"/>
        <w:autoSpaceDN w:val="0"/>
        <w:adjustRightInd w:val="0"/>
        <w:ind w:firstLine="540"/>
        <w:jc w:val="both"/>
        <w:rPr>
          <w:sz w:val="26"/>
          <w:szCs w:val="26"/>
        </w:rPr>
      </w:pPr>
      <w:r w:rsidRPr="00E84969">
        <w:rPr>
          <w:sz w:val="26"/>
          <w:szCs w:val="26"/>
        </w:rPr>
        <w:t>Предусмотренный механизм налогообложения доходов физических лиц от продажи недвижимого имущества будет применяться в отношении объектов недвижимого имущества, приобретенных в собственность физических лиц после 1 января 2016 г.</w:t>
      </w:r>
    </w:p>
    <w:p w14:paraId="778D1526" w14:textId="77777777" w:rsidR="00BE1D0B" w:rsidRPr="00C67FC9" w:rsidRDefault="00BE1D0B" w:rsidP="00BE1D0B">
      <w:pPr>
        <w:autoSpaceDE w:val="0"/>
        <w:autoSpaceDN w:val="0"/>
        <w:adjustRightInd w:val="0"/>
        <w:ind w:firstLine="540"/>
        <w:jc w:val="both"/>
        <w:rPr>
          <w:sz w:val="26"/>
          <w:szCs w:val="26"/>
        </w:rPr>
      </w:pPr>
      <w:r w:rsidRPr="00E84969">
        <w:rPr>
          <w:sz w:val="26"/>
          <w:szCs w:val="26"/>
        </w:rPr>
        <w:t>В поставленных выше задачах имеются значительные резервы улучшения финансового и экономического состояния поселения, и наша задача достичь положительных результатов, максимально используя эти перспективы.</w:t>
      </w:r>
    </w:p>
    <w:p w14:paraId="7A714F55" w14:textId="77777777" w:rsidR="00D543FA" w:rsidRDefault="00D543FA">
      <w:pPr>
        <w:autoSpaceDE w:val="0"/>
        <w:autoSpaceDN w:val="0"/>
        <w:adjustRightInd w:val="0"/>
        <w:rPr>
          <w:rFonts w:ascii="Arial" w:hAnsi="Arial" w:cs="Arial"/>
          <w:b/>
          <w:bCs/>
          <w:sz w:val="28"/>
          <w:szCs w:val="28"/>
        </w:rPr>
      </w:pPr>
    </w:p>
    <w:p w14:paraId="67FD6BE2" w14:textId="77777777" w:rsidR="002630B3" w:rsidRDefault="002630B3" w:rsidP="002630B3">
      <w:pPr>
        <w:autoSpaceDE w:val="0"/>
        <w:autoSpaceDN w:val="0"/>
        <w:adjustRightInd w:val="0"/>
        <w:ind w:firstLine="540"/>
        <w:jc w:val="both"/>
        <w:rPr>
          <w:rFonts w:ascii="Arial" w:hAnsi="Arial" w:cs="Arial"/>
          <w:b/>
          <w:bCs/>
          <w:sz w:val="28"/>
          <w:szCs w:val="28"/>
        </w:rPr>
      </w:pPr>
    </w:p>
    <w:p w14:paraId="0020AE9F" w14:textId="77777777" w:rsidR="009A5CD5" w:rsidRDefault="009A5CD5" w:rsidP="002630B3">
      <w:pPr>
        <w:autoSpaceDE w:val="0"/>
        <w:autoSpaceDN w:val="0"/>
        <w:adjustRightInd w:val="0"/>
        <w:ind w:firstLine="540"/>
        <w:jc w:val="both"/>
        <w:rPr>
          <w:rFonts w:ascii="Arial" w:hAnsi="Arial" w:cs="Arial"/>
          <w:b/>
          <w:bCs/>
          <w:sz w:val="28"/>
          <w:szCs w:val="28"/>
        </w:rPr>
      </w:pPr>
    </w:p>
    <w:p w14:paraId="00D7C45C" w14:textId="77777777" w:rsidR="009A5CD5" w:rsidRDefault="009A5CD5" w:rsidP="002630B3">
      <w:pPr>
        <w:autoSpaceDE w:val="0"/>
        <w:autoSpaceDN w:val="0"/>
        <w:adjustRightInd w:val="0"/>
        <w:ind w:firstLine="540"/>
        <w:jc w:val="both"/>
        <w:rPr>
          <w:rFonts w:ascii="Arial" w:hAnsi="Arial" w:cs="Arial"/>
          <w:b/>
          <w:bCs/>
          <w:sz w:val="28"/>
          <w:szCs w:val="28"/>
        </w:rPr>
      </w:pPr>
    </w:p>
    <w:p w14:paraId="7094B28B" w14:textId="77777777" w:rsidR="009A5CD5" w:rsidRDefault="009A5CD5" w:rsidP="002630B3">
      <w:pPr>
        <w:autoSpaceDE w:val="0"/>
        <w:autoSpaceDN w:val="0"/>
        <w:adjustRightInd w:val="0"/>
        <w:ind w:firstLine="540"/>
        <w:jc w:val="both"/>
        <w:rPr>
          <w:rFonts w:ascii="Arial" w:hAnsi="Arial" w:cs="Arial"/>
          <w:b/>
          <w:bCs/>
          <w:sz w:val="28"/>
          <w:szCs w:val="28"/>
        </w:rPr>
      </w:pPr>
    </w:p>
    <w:sectPr w:rsidR="009A5CD5" w:rsidSect="0057748D">
      <w:pgSz w:w="11906" w:h="16838"/>
      <w:pgMar w:top="568" w:right="567" w:bottom="28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4EC1D4" w14:textId="77777777" w:rsidR="000520C6" w:rsidRDefault="000520C6" w:rsidP="005F4C90">
      <w:r>
        <w:separator/>
      </w:r>
    </w:p>
  </w:endnote>
  <w:endnote w:type="continuationSeparator" w:id="0">
    <w:p w14:paraId="0846FEFB" w14:textId="77777777" w:rsidR="000520C6" w:rsidRDefault="000520C6" w:rsidP="005F4C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libri">
    <w:panose1 w:val="020F05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EEEF4A" w14:textId="77777777" w:rsidR="000520C6" w:rsidRDefault="000520C6" w:rsidP="005F4C90">
      <w:r>
        <w:separator/>
      </w:r>
    </w:p>
  </w:footnote>
  <w:footnote w:type="continuationSeparator" w:id="0">
    <w:p w14:paraId="58156C1C" w14:textId="77777777" w:rsidR="000520C6" w:rsidRDefault="000520C6" w:rsidP="005F4C9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D8679C"/>
    <w:multiLevelType w:val="multilevel"/>
    <w:tmpl w:val="2670DBD8"/>
    <w:lvl w:ilvl="0">
      <w:start w:val="1"/>
      <w:numFmt w:val="decimal"/>
      <w:lvlText w:val="%1."/>
      <w:lvlJc w:val="left"/>
      <w:pPr>
        <w:ind w:left="927" w:hanging="360"/>
      </w:pPr>
      <w:rPr>
        <w:rFonts w:hint="default"/>
      </w:rPr>
    </w:lvl>
    <w:lvl w:ilvl="1">
      <w:start w:val="2"/>
      <w:numFmt w:val="decimal"/>
      <w:isLgl/>
      <w:lvlText w:val="%1.%2"/>
      <w:lvlJc w:val="left"/>
      <w:pPr>
        <w:ind w:left="957" w:hanging="39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367" w:hanging="1800"/>
      </w:pPr>
      <w:rPr>
        <w:rFonts w:hint="default"/>
      </w:rPr>
    </w:lvl>
  </w:abstractNum>
  <w:abstractNum w:abstractNumId="1" w15:restartNumberingAfterBreak="0">
    <w:nsid w:val="26AF30C9"/>
    <w:multiLevelType w:val="multilevel"/>
    <w:tmpl w:val="3C7CC2D4"/>
    <w:lvl w:ilvl="0">
      <w:start w:val="1"/>
      <w:numFmt w:val="upperRoman"/>
      <w:lvlText w:val="%1."/>
      <w:lvlJc w:val="left"/>
      <w:pPr>
        <w:ind w:left="1080" w:hanging="720"/>
      </w:pPr>
      <w:rPr>
        <w:rFonts w:hint="default"/>
      </w:rPr>
    </w:lvl>
    <w:lvl w:ilvl="1">
      <w:start w:val="1"/>
      <w:numFmt w:val="decimal"/>
      <w:isLgl/>
      <w:lvlText w:val="%1.%2"/>
      <w:lvlJc w:val="left"/>
      <w:pPr>
        <w:ind w:left="930" w:hanging="39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700" w:hanging="144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420" w:hanging="1800"/>
      </w:pPr>
      <w:rPr>
        <w:rFonts w:hint="default"/>
      </w:rPr>
    </w:lvl>
    <w:lvl w:ilvl="8">
      <w:start w:val="1"/>
      <w:numFmt w:val="decimal"/>
      <w:isLgl/>
      <w:lvlText w:val="%1.%2.%3.%4.%5.%6.%7.%8.%9"/>
      <w:lvlJc w:val="left"/>
      <w:pPr>
        <w:ind w:left="3600" w:hanging="1800"/>
      </w:pPr>
      <w:rPr>
        <w:rFonts w:hint="default"/>
      </w:rPr>
    </w:lvl>
  </w:abstractNum>
  <w:abstractNum w:abstractNumId="2" w15:restartNumberingAfterBreak="0">
    <w:nsid w:val="35F23303"/>
    <w:multiLevelType w:val="hybridMultilevel"/>
    <w:tmpl w:val="7AF2299C"/>
    <w:lvl w:ilvl="0" w:tplc="04190001">
      <w:start w:val="1"/>
      <w:numFmt w:val="bullet"/>
      <w:lvlText w:val=""/>
      <w:lvlJc w:val="left"/>
      <w:pPr>
        <w:tabs>
          <w:tab w:val="num" w:pos="1429"/>
        </w:tabs>
        <w:ind w:left="1429" w:hanging="360"/>
      </w:pPr>
      <w:rPr>
        <w:rFonts w:ascii="Symbol" w:hAnsi="Symbol" w:cs="Symbol" w:hint="default"/>
      </w:rPr>
    </w:lvl>
    <w:lvl w:ilvl="1" w:tplc="04190003">
      <w:start w:val="1"/>
      <w:numFmt w:val="bullet"/>
      <w:lvlText w:val="o"/>
      <w:lvlJc w:val="left"/>
      <w:pPr>
        <w:tabs>
          <w:tab w:val="num" w:pos="2149"/>
        </w:tabs>
        <w:ind w:left="2149" w:hanging="360"/>
      </w:pPr>
      <w:rPr>
        <w:rFonts w:ascii="Courier New" w:hAnsi="Courier New" w:cs="Courier New" w:hint="default"/>
      </w:rPr>
    </w:lvl>
    <w:lvl w:ilvl="2" w:tplc="04190005">
      <w:start w:val="1"/>
      <w:numFmt w:val="bullet"/>
      <w:lvlText w:val=""/>
      <w:lvlJc w:val="left"/>
      <w:pPr>
        <w:tabs>
          <w:tab w:val="num" w:pos="2869"/>
        </w:tabs>
        <w:ind w:left="2869" w:hanging="360"/>
      </w:pPr>
      <w:rPr>
        <w:rFonts w:ascii="Wingdings" w:hAnsi="Wingdings" w:cs="Wingdings" w:hint="default"/>
      </w:rPr>
    </w:lvl>
    <w:lvl w:ilvl="3" w:tplc="04190001">
      <w:start w:val="1"/>
      <w:numFmt w:val="bullet"/>
      <w:lvlText w:val=""/>
      <w:lvlJc w:val="left"/>
      <w:pPr>
        <w:tabs>
          <w:tab w:val="num" w:pos="3589"/>
        </w:tabs>
        <w:ind w:left="3589" w:hanging="360"/>
      </w:pPr>
      <w:rPr>
        <w:rFonts w:ascii="Symbol" w:hAnsi="Symbol" w:cs="Symbol" w:hint="default"/>
      </w:rPr>
    </w:lvl>
    <w:lvl w:ilvl="4" w:tplc="04190003">
      <w:start w:val="1"/>
      <w:numFmt w:val="bullet"/>
      <w:lvlText w:val="o"/>
      <w:lvlJc w:val="left"/>
      <w:pPr>
        <w:tabs>
          <w:tab w:val="num" w:pos="4309"/>
        </w:tabs>
        <w:ind w:left="4309" w:hanging="360"/>
      </w:pPr>
      <w:rPr>
        <w:rFonts w:ascii="Courier New" w:hAnsi="Courier New" w:cs="Courier New" w:hint="default"/>
      </w:rPr>
    </w:lvl>
    <w:lvl w:ilvl="5" w:tplc="04190005">
      <w:start w:val="1"/>
      <w:numFmt w:val="bullet"/>
      <w:lvlText w:val=""/>
      <w:lvlJc w:val="left"/>
      <w:pPr>
        <w:tabs>
          <w:tab w:val="num" w:pos="5029"/>
        </w:tabs>
        <w:ind w:left="5029" w:hanging="360"/>
      </w:pPr>
      <w:rPr>
        <w:rFonts w:ascii="Wingdings" w:hAnsi="Wingdings" w:cs="Wingdings" w:hint="default"/>
      </w:rPr>
    </w:lvl>
    <w:lvl w:ilvl="6" w:tplc="04190001">
      <w:start w:val="1"/>
      <w:numFmt w:val="bullet"/>
      <w:lvlText w:val=""/>
      <w:lvlJc w:val="left"/>
      <w:pPr>
        <w:tabs>
          <w:tab w:val="num" w:pos="5749"/>
        </w:tabs>
        <w:ind w:left="5749" w:hanging="360"/>
      </w:pPr>
      <w:rPr>
        <w:rFonts w:ascii="Symbol" w:hAnsi="Symbol" w:cs="Symbol" w:hint="default"/>
      </w:rPr>
    </w:lvl>
    <w:lvl w:ilvl="7" w:tplc="04190003">
      <w:start w:val="1"/>
      <w:numFmt w:val="bullet"/>
      <w:lvlText w:val="o"/>
      <w:lvlJc w:val="left"/>
      <w:pPr>
        <w:tabs>
          <w:tab w:val="num" w:pos="6469"/>
        </w:tabs>
        <w:ind w:left="6469" w:hanging="360"/>
      </w:pPr>
      <w:rPr>
        <w:rFonts w:ascii="Courier New" w:hAnsi="Courier New" w:cs="Courier New" w:hint="default"/>
      </w:rPr>
    </w:lvl>
    <w:lvl w:ilvl="8" w:tplc="04190005">
      <w:start w:val="1"/>
      <w:numFmt w:val="bullet"/>
      <w:lvlText w:val=""/>
      <w:lvlJc w:val="left"/>
      <w:pPr>
        <w:tabs>
          <w:tab w:val="num" w:pos="7189"/>
        </w:tabs>
        <w:ind w:left="7189" w:hanging="360"/>
      </w:pPr>
      <w:rPr>
        <w:rFonts w:ascii="Wingdings" w:hAnsi="Wingdings" w:cs="Wingdings" w:hint="default"/>
      </w:rPr>
    </w:lvl>
  </w:abstractNum>
  <w:abstractNum w:abstractNumId="3" w15:restartNumberingAfterBreak="0">
    <w:nsid w:val="58AC0059"/>
    <w:multiLevelType w:val="multilevel"/>
    <w:tmpl w:val="0DF6EB46"/>
    <w:lvl w:ilvl="0">
      <w:start w:val="1"/>
      <w:numFmt w:val="decimal"/>
      <w:lvlText w:val="%1"/>
      <w:lvlJc w:val="left"/>
      <w:pPr>
        <w:ind w:left="390" w:hanging="390"/>
      </w:pPr>
      <w:rPr>
        <w:rFonts w:hint="default"/>
      </w:rPr>
    </w:lvl>
    <w:lvl w:ilvl="1">
      <w:start w:val="1"/>
      <w:numFmt w:val="decimal"/>
      <w:lvlText w:val="%1.%2"/>
      <w:lvlJc w:val="left"/>
      <w:pPr>
        <w:ind w:left="930" w:hanging="39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120" w:hanging="1800"/>
      </w:pPr>
      <w:rPr>
        <w:rFonts w:hint="default"/>
      </w:rPr>
    </w:lvl>
  </w:abstractNum>
  <w:abstractNum w:abstractNumId="4" w15:restartNumberingAfterBreak="0">
    <w:nsid w:val="663B2978"/>
    <w:multiLevelType w:val="hybridMultilevel"/>
    <w:tmpl w:val="32E837DC"/>
    <w:lvl w:ilvl="0" w:tplc="04190001">
      <w:start w:val="1"/>
      <w:numFmt w:val="bullet"/>
      <w:lvlText w:val=""/>
      <w:lvlJc w:val="left"/>
      <w:pPr>
        <w:tabs>
          <w:tab w:val="num" w:pos="720"/>
        </w:tabs>
        <w:ind w:left="720" w:hanging="360"/>
      </w:pPr>
      <w:rPr>
        <w:rFonts w:ascii="Symbol" w:hAnsi="Symbol" w:cs="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5" w15:restartNumberingAfterBreak="0">
    <w:nsid w:val="684C7C95"/>
    <w:multiLevelType w:val="hybridMultilevel"/>
    <w:tmpl w:val="5A862A72"/>
    <w:lvl w:ilvl="0" w:tplc="04190001">
      <w:start w:val="1"/>
      <w:numFmt w:val="bullet"/>
      <w:lvlText w:val=""/>
      <w:lvlJc w:val="left"/>
      <w:pPr>
        <w:tabs>
          <w:tab w:val="num" w:pos="1429"/>
        </w:tabs>
        <w:ind w:left="1429" w:hanging="360"/>
      </w:pPr>
      <w:rPr>
        <w:rFonts w:ascii="Symbol" w:hAnsi="Symbol" w:cs="Symbol" w:hint="default"/>
      </w:rPr>
    </w:lvl>
    <w:lvl w:ilvl="1" w:tplc="04190003">
      <w:start w:val="1"/>
      <w:numFmt w:val="bullet"/>
      <w:lvlText w:val="o"/>
      <w:lvlJc w:val="left"/>
      <w:pPr>
        <w:tabs>
          <w:tab w:val="num" w:pos="2149"/>
        </w:tabs>
        <w:ind w:left="2149" w:hanging="360"/>
      </w:pPr>
      <w:rPr>
        <w:rFonts w:ascii="Courier New" w:hAnsi="Courier New" w:cs="Courier New" w:hint="default"/>
      </w:rPr>
    </w:lvl>
    <w:lvl w:ilvl="2" w:tplc="04190005">
      <w:start w:val="1"/>
      <w:numFmt w:val="bullet"/>
      <w:lvlText w:val=""/>
      <w:lvlJc w:val="left"/>
      <w:pPr>
        <w:tabs>
          <w:tab w:val="num" w:pos="2869"/>
        </w:tabs>
        <w:ind w:left="2869" w:hanging="360"/>
      </w:pPr>
      <w:rPr>
        <w:rFonts w:ascii="Wingdings" w:hAnsi="Wingdings" w:cs="Wingdings" w:hint="default"/>
      </w:rPr>
    </w:lvl>
    <w:lvl w:ilvl="3" w:tplc="04190001">
      <w:start w:val="1"/>
      <w:numFmt w:val="bullet"/>
      <w:lvlText w:val=""/>
      <w:lvlJc w:val="left"/>
      <w:pPr>
        <w:tabs>
          <w:tab w:val="num" w:pos="3589"/>
        </w:tabs>
        <w:ind w:left="3589" w:hanging="360"/>
      </w:pPr>
      <w:rPr>
        <w:rFonts w:ascii="Symbol" w:hAnsi="Symbol" w:cs="Symbol" w:hint="default"/>
      </w:rPr>
    </w:lvl>
    <w:lvl w:ilvl="4" w:tplc="04190003">
      <w:start w:val="1"/>
      <w:numFmt w:val="bullet"/>
      <w:lvlText w:val="o"/>
      <w:lvlJc w:val="left"/>
      <w:pPr>
        <w:tabs>
          <w:tab w:val="num" w:pos="4309"/>
        </w:tabs>
        <w:ind w:left="4309" w:hanging="360"/>
      </w:pPr>
      <w:rPr>
        <w:rFonts w:ascii="Courier New" w:hAnsi="Courier New" w:cs="Courier New" w:hint="default"/>
      </w:rPr>
    </w:lvl>
    <w:lvl w:ilvl="5" w:tplc="04190005">
      <w:start w:val="1"/>
      <w:numFmt w:val="bullet"/>
      <w:lvlText w:val=""/>
      <w:lvlJc w:val="left"/>
      <w:pPr>
        <w:tabs>
          <w:tab w:val="num" w:pos="5029"/>
        </w:tabs>
        <w:ind w:left="5029" w:hanging="360"/>
      </w:pPr>
      <w:rPr>
        <w:rFonts w:ascii="Wingdings" w:hAnsi="Wingdings" w:cs="Wingdings" w:hint="default"/>
      </w:rPr>
    </w:lvl>
    <w:lvl w:ilvl="6" w:tplc="04190001">
      <w:start w:val="1"/>
      <w:numFmt w:val="bullet"/>
      <w:lvlText w:val=""/>
      <w:lvlJc w:val="left"/>
      <w:pPr>
        <w:tabs>
          <w:tab w:val="num" w:pos="5749"/>
        </w:tabs>
        <w:ind w:left="5749" w:hanging="360"/>
      </w:pPr>
      <w:rPr>
        <w:rFonts w:ascii="Symbol" w:hAnsi="Symbol" w:cs="Symbol" w:hint="default"/>
      </w:rPr>
    </w:lvl>
    <w:lvl w:ilvl="7" w:tplc="04190003">
      <w:start w:val="1"/>
      <w:numFmt w:val="bullet"/>
      <w:lvlText w:val="o"/>
      <w:lvlJc w:val="left"/>
      <w:pPr>
        <w:tabs>
          <w:tab w:val="num" w:pos="6469"/>
        </w:tabs>
        <w:ind w:left="6469" w:hanging="360"/>
      </w:pPr>
      <w:rPr>
        <w:rFonts w:ascii="Courier New" w:hAnsi="Courier New" w:cs="Courier New" w:hint="default"/>
      </w:rPr>
    </w:lvl>
    <w:lvl w:ilvl="8" w:tplc="04190005">
      <w:start w:val="1"/>
      <w:numFmt w:val="bullet"/>
      <w:lvlText w:val=""/>
      <w:lvlJc w:val="left"/>
      <w:pPr>
        <w:tabs>
          <w:tab w:val="num" w:pos="7189"/>
        </w:tabs>
        <w:ind w:left="7189" w:hanging="360"/>
      </w:pPr>
      <w:rPr>
        <w:rFonts w:ascii="Wingdings" w:hAnsi="Wingdings" w:cs="Wingdings" w:hint="default"/>
      </w:rPr>
    </w:lvl>
  </w:abstractNum>
  <w:num w:numId="1">
    <w:abstractNumId w:val="4"/>
  </w:num>
  <w:num w:numId="2">
    <w:abstractNumId w:val="2"/>
  </w:num>
  <w:num w:numId="3">
    <w:abstractNumId w:val="5"/>
  </w:num>
  <w:num w:numId="4">
    <w:abstractNumId w:val="1"/>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defaultTabStop w:val="708"/>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6C0C"/>
    <w:rsid w:val="000038EF"/>
    <w:rsid w:val="00027E40"/>
    <w:rsid w:val="00052088"/>
    <w:rsid w:val="000520C6"/>
    <w:rsid w:val="000623D7"/>
    <w:rsid w:val="00072FC7"/>
    <w:rsid w:val="000A7DDF"/>
    <w:rsid w:val="000E4C5E"/>
    <w:rsid w:val="000F2E9E"/>
    <w:rsid w:val="00103BF5"/>
    <w:rsid w:val="00113F0D"/>
    <w:rsid w:val="00121100"/>
    <w:rsid w:val="0013725B"/>
    <w:rsid w:val="00156EB3"/>
    <w:rsid w:val="00161335"/>
    <w:rsid w:val="00192547"/>
    <w:rsid w:val="00196C0C"/>
    <w:rsid w:val="001B6861"/>
    <w:rsid w:val="001C68A6"/>
    <w:rsid w:val="001F1740"/>
    <w:rsid w:val="00261779"/>
    <w:rsid w:val="002630B3"/>
    <w:rsid w:val="002649CE"/>
    <w:rsid w:val="00273160"/>
    <w:rsid w:val="002847F6"/>
    <w:rsid w:val="00286C74"/>
    <w:rsid w:val="00292AAB"/>
    <w:rsid w:val="002C7629"/>
    <w:rsid w:val="002D1D0C"/>
    <w:rsid w:val="002F1DBA"/>
    <w:rsid w:val="0031369D"/>
    <w:rsid w:val="003316A0"/>
    <w:rsid w:val="003501F6"/>
    <w:rsid w:val="00354088"/>
    <w:rsid w:val="00370C4C"/>
    <w:rsid w:val="0037398C"/>
    <w:rsid w:val="003C6D5E"/>
    <w:rsid w:val="003E04A2"/>
    <w:rsid w:val="003E04C4"/>
    <w:rsid w:val="003E18BD"/>
    <w:rsid w:val="003E46C1"/>
    <w:rsid w:val="004214BF"/>
    <w:rsid w:val="00435A96"/>
    <w:rsid w:val="004530A3"/>
    <w:rsid w:val="0045580D"/>
    <w:rsid w:val="004607B3"/>
    <w:rsid w:val="00470E52"/>
    <w:rsid w:val="004D21E0"/>
    <w:rsid w:val="004E6965"/>
    <w:rsid w:val="005240E2"/>
    <w:rsid w:val="00530AAC"/>
    <w:rsid w:val="0054008A"/>
    <w:rsid w:val="00562EEA"/>
    <w:rsid w:val="0056540D"/>
    <w:rsid w:val="005720B2"/>
    <w:rsid w:val="0057748D"/>
    <w:rsid w:val="00590112"/>
    <w:rsid w:val="005A16E8"/>
    <w:rsid w:val="005B1DEC"/>
    <w:rsid w:val="005D2D53"/>
    <w:rsid w:val="005E282C"/>
    <w:rsid w:val="005F45F8"/>
    <w:rsid w:val="005F4C90"/>
    <w:rsid w:val="005F503A"/>
    <w:rsid w:val="006471BE"/>
    <w:rsid w:val="0067771E"/>
    <w:rsid w:val="00681826"/>
    <w:rsid w:val="006867E6"/>
    <w:rsid w:val="006946CB"/>
    <w:rsid w:val="006A0F02"/>
    <w:rsid w:val="006C532F"/>
    <w:rsid w:val="006C7916"/>
    <w:rsid w:val="006D4269"/>
    <w:rsid w:val="006D682A"/>
    <w:rsid w:val="006D7827"/>
    <w:rsid w:val="006E3F85"/>
    <w:rsid w:val="006E7DD1"/>
    <w:rsid w:val="00762924"/>
    <w:rsid w:val="00767522"/>
    <w:rsid w:val="007B49E0"/>
    <w:rsid w:val="007B561B"/>
    <w:rsid w:val="007C2F2F"/>
    <w:rsid w:val="007D2B2B"/>
    <w:rsid w:val="007E614E"/>
    <w:rsid w:val="00815543"/>
    <w:rsid w:val="00823DCE"/>
    <w:rsid w:val="008667F4"/>
    <w:rsid w:val="008815A4"/>
    <w:rsid w:val="008C45C3"/>
    <w:rsid w:val="008C62F6"/>
    <w:rsid w:val="008F674A"/>
    <w:rsid w:val="00922DCB"/>
    <w:rsid w:val="009301B5"/>
    <w:rsid w:val="00940CDD"/>
    <w:rsid w:val="00992ABF"/>
    <w:rsid w:val="009A1A17"/>
    <w:rsid w:val="009A4C16"/>
    <w:rsid w:val="009A5CD5"/>
    <w:rsid w:val="009B16CE"/>
    <w:rsid w:val="009B2F85"/>
    <w:rsid w:val="009B397A"/>
    <w:rsid w:val="00A03444"/>
    <w:rsid w:val="00A25F15"/>
    <w:rsid w:val="00A6164F"/>
    <w:rsid w:val="00A65DF3"/>
    <w:rsid w:val="00A86018"/>
    <w:rsid w:val="00AB55FB"/>
    <w:rsid w:val="00AC34DD"/>
    <w:rsid w:val="00AD6128"/>
    <w:rsid w:val="00B06A9E"/>
    <w:rsid w:val="00B15409"/>
    <w:rsid w:val="00B300C3"/>
    <w:rsid w:val="00B453D0"/>
    <w:rsid w:val="00B55EF9"/>
    <w:rsid w:val="00BA168B"/>
    <w:rsid w:val="00BB6F6F"/>
    <w:rsid w:val="00BE1D0B"/>
    <w:rsid w:val="00BF268A"/>
    <w:rsid w:val="00BF76B2"/>
    <w:rsid w:val="00C36BDE"/>
    <w:rsid w:val="00C419C2"/>
    <w:rsid w:val="00C612F1"/>
    <w:rsid w:val="00C67FC9"/>
    <w:rsid w:val="00C7361B"/>
    <w:rsid w:val="00CA7758"/>
    <w:rsid w:val="00CB26A8"/>
    <w:rsid w:val="00CC1D8A"/>
    <w:rsid w:val="00CC608C"/>
    <w:rsid w:val="00CE045C"/>
    <w:rsid w:val="00CF3906"/>
    <w:rsid w:val="00D03777"/>
    <w:rsid w:val="00D24F80"/>
    <w:rsid w:val="00D30CE8"/>
    <w:rsid w:val="00D458C3"/>
    <w:rsid w:val="00D521BE"/>
    <w:rsid w:val="00D53640"/>
    <w:rsid w:val="00D543FA"/>
    <w:rsid w:val="00DC0E33"/>
    <w:rsid w:val="00DD0AA9"/>
    <w:rsid w:val="00DD3E18"/>
    <w:rsid w:val="00DD687E"/>
    <w:rsid w:val="00DD7297"/>
    <w:rsid w:val="00DE3CC5"/>
    <w:rsid w:val="00E26F81"/>
    <w:rsid w:val="00E73309"/>
    <w:rsid w:val="00E84969"/>
    <w:rsid w:val="00E90723"/>
    <w:rsid w:val="00E93439"/>
    <w:rsid w:val="00EA2ACF"/>
    <w:rsid w:val="00EA2BBF"/>
    <w:rsid w:val="00EB5DA8"/>
    <w:rsid w:val="00EC2A3D"/>
    <w:rsid w:val="00EC54CD"/>
    <w:rsid w:val="00ED56F3"/>
    <w:rsid w:val="00EF40DC"/>
    <w:rsid w:val="00EF7A43"/>
    <w:rsid w:val="00F5000F"/>
    <w:rsid w:val="00F64A3C"/>
    <w:rsid w:val="00F81BE5"/>
    <w:rsid w:val="00F82988"/>
    <w:rsid w:val="00F9507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ABA0503"/>
  <w14:defaultImageDpi w14:val="0"/>
  <w15:docId w15:val="{0C292CA3-1465-45D1-8124-F4913AD132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ru-RU" w:eastAsia="ru-RU" w:bidi="ar-SA"/>
      </w:rPr>
    </w:rPrDefault>
    <w:pPrDefault>
      <w:pPr>
        <w:spacing w:after="160" w:line="259" w:lineRule="auto"/>
      </w:pPr>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after="0" w:line="240" w:lineRule="auto"/>
    </w:pPr>
    <w:rPr>
      <w:sz w:val="24"/>
      <w:szCs w:val="24"/>
    </w:rPr>
  </w:style>
  <w:style w:type="paragraph" w:styleId="1">
    <w:name w:val="heading 1"/>
    <w:basedOn w:val="a"/>
    <w:next w:val="a"/>
    <w:link w:val="10"/>
    <w:uiPriority w:val="99"/>
    <w:qFormat/>
    <w:pPr>
      <w:keepNext/>
      <w:ind w:firstLine="709"/>
      <w:jc w:val="both"/>
      <w:outlineLvl w:val="0"/>
    </w:pPr>
    <w:rPr>
      <w:sz w:val="28"/>
      <w:szCs w:val="28"/>
    </w:rPr>
  </w:style>
  <w:style w:type="paragraph" w:styleId="2">
    <w:name w:val="heading 2"/>
    <w:basedOn w:val="a"/>
    <w:next w:val="a"/>
    <w:link w:val="20"/>
    <w:uiPriority w:val="99"/>
    <w:qFormat/>
    <w:pPr>
      <w:keepNext/>
      <w:ind w:firstLine="709"/>
      <w:jc w:val="center"/>
      <w:outlineLvl w:val="1"/>
    </w:pPr>
    <w:rPr>
      <w:sz w:val="28"/>
      <w:szCs w:val="28"/>
    </w:rPr>
  </w:style>
  <w:style w:type="character" w:default="1" w:styleId="a0">
    <w:name w:val="Default Paragraph Font"/>
    <w:uiPriority w:val="99"/>
    <w:semiHidden/>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Pr>
      <w:rFonts w:ascii="Cambria" w:hAnsi="Cambria" w:cs="Cambria"/>
      <w:b/>
      <w:bCs/>
      <w:kern w:val="32"/>
      <w:sz w:val="32"/>
      <w:szCs w:val="32"/>
    </w:rPr>
  </w:style>
  <w:style w:type="character" w:customStyle="1" w:styleId="20">
    <w:name w:val="Заголовок 2 Знак"/>
    <w:basedOn w:val="a0"/>
    <w:link w:val="2"/>
    <w:uiPriority w:val="99"/>
    <w:semiHidden/>
    <w:locked/>
    <w:rPr>
      <w:rFonts w:ascii="Cambria" w:hAnsi="Cambria" w:cs="Cambria"/>
      <w:b/>
      <w:bCs/>
      <w:i/>
      <w:iCs/>
      <w:sz w:val="28"/>
      <w:szCs w:val="28"/>
    </w:rPr>
  </w:style>
  <w:style w:type="paragraph" w:styleId="21">
    <w:name w:val="Body Text 2"/>
    <w:basedOn w:val="a"/>
    <w:link w:val="22"/>
    <w:uiPriority w:val="99"/>
    <w:pPr>
      <w:ind w:firstLine="709"/>
      <w:jc w:val="both"/>
    </w:pPr>
  </w:style>
  <w:style w:type="character" w:customStyle="1" w:styleId="22">
    <w:name w:val="Основной текст 2 Знак"/>
    <w:basedOn w:val="a0"/>
    <w:link w:val="21"/>
    <w:uiPriority w:val="99"/>
    <w:semiHidden/>
    <w:locked/>
    <w:rPr>
      <w:sz w:val="24"/>
      <w:szCs w:val="24"/>
    </w:rPr>
  </w:style>
  <w:style w:type="paragraph" w:styleId="a3">
    <w:name w:val="Balloon Text"/>
    <w:basedOn w:val="a"/>
    <w:link w:val="a4"/>
    <w:uiPriority w:val="99"/>
    <w:semiHidden/>
    <w:rsid w:val="00EC54CD"/>
    <w:rPr>
      <w:rFonts w:ascii="Tahoma" w:hAnsi="Tahoma" w:cs="Tahoma"/>
      <w:sz w:val="16"/>
      <w:szCs w:val="16"/>
    </w:rPr>
  </w:style>
  <w:style w:type="character" w:customStyle="1" w:styleId="a4">
    <w:name w:val="Текст выноски Знак"/>
    <w:basedOn w:val="a0"/>
    <w:link w:val="a3"/>
    <w:uiPriority w:val="99"/>
    <w:semiHidden/>
    <w:locked/>
    <w:rPr>
      <w:rFonts w:ascii="Tahoma" w:hAnsi="Tahoma" w:cs="Tahoma"/>
      <w:sz w:val="16"/>
      <w:szCs w:val="16"/>
    </w:rPr>
  </w:style>
  <w:style w:type="paragraph" w:styleId="a5">
    <w:name w:val="header"/>
    <w:basedOn w:val="a"/>
    <w:link w:val="a6"/>
    <w:uiPriority w:val="99"/>
    <w:rsid w:val="005F4C90"/>
    <w:pPr>
      <w:tabs>
        <w:tab w:val="center" w:pos="4677"/>
        <w:tab w:val="right" w:pos="9355"/>
      </w:tabs>
    </w:pPr>
  </w:style>
  <w:style w:type="character" w:customStyle="1" w:styleId="a6">
    <w:name w:val="Верхний колонтитул Знак"/>
    <w:basedOn w:val="a0"/>
    <w:link w:val="a5"/>
    <w:uiPriority w:val="99"/>
    <w:locked/>
    <w:rsid w:val="005F4C90"/>
    <w:rPr>
      <w:sz w:val="24"/>
      <w:szCs w:val="24"/>
    </w:rPr>
  </w:style>
  <w:style w:type="paragraph" w:styleId="a7">
    <w:name w:val="footer"/>
    <w:basedOn w:val="a"/>
    <w:link w:val="a8"/>
    <w:uiPriority w:val="99"/>
    <w:rsid w:val="005F4C90"/>
    <w:pPr>
      <w:tabs>
        <w:tab w:val="center" w:pos="4677"/>
        <w:tab w:val="right" w:pos="9355"/>
      </w:tabs>
    </w:pPr>
  </w:style>
  <w:style w:type="character" w:customStyle="1" w:styleId="a8">
    <w:name w:val="Нижний колонтитул Знак"/>
    <w:basedOn w:val="a0"/>
    <w:link w:val="a7"/>
    <w:uiPriority w:val="99"/>
    <w:locked/>
    <w:rsid w:val="005F4C90"/>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8</Pages>
  <Words>3451</Words>
  <Characters>19672</Characters>
  <Application>Microsoft Office Word</Application>
  <DocSecurity>0</DocSecurity>
  <Lines>163</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BFH4</dc:creator>
  <cp:keywords/>
  <dc:description/>
  <cp:lastModifiedBy>Приморское Администрация</cp:lastModifiedBy>
  <cp:revision>2</cp:revision>
  <cp:lastPrinted>2021-11-15T10:02:00Z</cp:lastPrinted>
  <dcterms:created xsi:type="dcterms:W3CDTF">2021-11-30T07:39:00Z</dcterms:created>
  <dcterms:modified xsi:type="dcterms:W3CDTF">2021-11-30T07:39:00Z</dcterms:modified>
</cp:coreProperties>
</file>