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/>
      </w:pPr>
      <w:r>
        <w:rPr/>
        <w:drawing>
          <wp:anchor behindDoc="0" distT="0" distB="0" distL="133350" distR="114300" simplePos="0" locked="0" layoutInCell="1" allowOverlap="1" relativeHeight="2">
            <wp:simplePos x="0" y="0"/>
            <wp:positionH relativeFrom="column">
              <wp:posOffset>2468880</wp:posOffset>
            </wp:positionH>
            <wp:positionV relativeFrom="paragraph">
              <wp:posOffset>635</wp:posOffset>
            </wp:positionV>
            <wp:extent cx="1181100" cy="1013460"/>
            <wp:effectExtent l="0" t="0" r="0" b="0"/>
            <wp:wrapSquare wrapText="larges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1"/>
        <w:tabs>
          <w:tab w:val="center" w:pos="1854" w:leader="none"/>
        </w:tabs>
        <w:ind w:left="5400" w:hanging="5684"/>
        <w:rPr/>
      </w:pPr>
      <w:r>
        <w:rPr/>
        <w:tab/>
      </w:r>
    </w:p>
    <w:p>
      <w:pPr>
        <w:pStyle w:val="Normal"/>
        <w:jc w:val="center"/>
        <w:rPr>
          <w:lang w:eastAsia="ru-RU"/>
        </w:rPr>
      </w:pPr>
      <w:r>
        <w:rPr/>
      </w:r>
    </w:p>
    <w:p>
      <w:pPr>
        <w:pStyle w:val="Normal"/>
        <w:jc w:val="center"/>
        <w:rPr>
          <w:lang w:eastAsia="ru-RU"/>
        </w:rPr>
      </w:pPr>
      <w:r>
        <w:rPr/>
      </w:r>
    </w:p>
    <w:p>
      <w:pPr>
        <w:pStyle w:val="Normal"/>
        <w:jc w:val="center"/>
        <w:rPr>
          <w:lang w:eastAsia="ru-RU"/>
        </w:rPr>
      </w:pPr>
      <w:r>
        <w:rPr/>
      </w:r>
    </w:p>
    <w:p>
      <w:pPr>
        <w:pStyle w:val="Normal"/>
        <w:jc w:val="center"/>
        <w:rPr>
          <w:rFonts w:cs="Times New Roman"/>
        </w:rPr>
      </w:pPr>
      <w:r>
        <w:rPr>
          <w:rFonts w:ascii="Times New Roman" w:hAnsi="Times New Roman"/>
          <w:sz w:val="21"/>
          <w:szCs w:val="21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СОБРАНИЕ ПРЕДСТАВИТЕЛЕЙ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СЕЛЬСКОГО ПОСЕЛЕНИЯ  </w:t>
      </w:r>
      <w:r>
        <w:rPr>
          <w:rFonts w:ascii="Times New Roman" w:hAnsi="Times New Roman"/>
          <w:sz w:val="21"/>
          <w:szCs w:val="21"/>
        </w:rPr>
        <w:t>ПРИМОРСКИЙ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widowControl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ab/>
        <w:tab/>
        <w:tab/>
        <w:tab/>
        <w:tab/>
        <w:tab/>
        <w:t>РЕШЕНИЕ</w:t>
      </w:r>
    </w:p>
    <w:p>
      <w:pPr>
        <w:pStyle w:val="ConsPlusTitle"/>
        <w:widowControl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widowControl/>
        <w:rPr>
          <w:b w:val="false"/>
          <w:b w:val="false"/>
        </w:rPr>
      </w:pPr>
      <w:r>
        <w:rPr>
          <w:rFonts w:ascii="Times New Roman" w:hAnsi="Times New Roman"/>
          <w:sz w:val="21"/>
          <w:szCs w:val="21"/>
        </w:rPr>
        <w:tab/>
        <w:tab/>
        <w:tab/>
        <w:tab/>
        <w:t xml:space="preserve">от </w:t>
      </w:r>
      <w:r>
        <w:rPr>
          <w:rFonts w:ascii="Times New Roman" w:hAnsi="Times New Roman"/>
          <w:b w:val="false"/>
          <w:sz w:val="21"/>
          <w:szCs w:val="21"/>
        </w:rPr>
        <w:t>______________</w:t>
      </w:r>
      <w:r>
        <w:rPr>
          <w:rFonts w:ascii="Times New Roman" w:hAnsi="Times New Roman"/>
          <w:sz w:val="21"/>
          <w:szCs w:val="21"/>
        </w:rPr>
        <w:t xml:space="preserve">           №</w:t>
      </w:r>
      <w:r>
        <w:rPr>
          <w:rFonts w:ascii="Times New Roman" w:hAnsi="Times New Roman"/>
          <w:b w:val="false"/>
          <w:sz w:val="21"/>
          <w:szCs w:val="21"/>
        </w:rPr>
        <w:t>_________</w:t>
      </w:r>
    </w:p>
    <w:p>
      <w:pPr>
        <w:pStyle w:val="ConsPlusTitle"/>
        <w:widowControl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Title"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О ВНЕСЕНИИ ИЗМЕНЕНИЙ В НОРМЫ И ПРАВИЛА ПО БЛАГОУСТРОЙСТВУ</w:t>
      </w:r>
    </w:p>
    <w:p>
      <w:pPr>
        <w:pStyle w:val="ConsPlusTitle"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ТЕРРИТОРИИ СЕЛЬСКОГО ПОСЕЛЕНИЯ </w:t>
      </w:r>
      <w:r>
        <w:rPr>
          <w:rFonts w:ascii="Times New Roman" w:hAnsi="Times New Roman"/>
          <w:sz w:val="21"/>
          <w:szCs w:val="21"/>
        </w:rPr>
        <w:t>ПРИМОРСКИЙ</w:t>
      </w:r>
      <w:r>
        <w:rPr>
          <w:rFonts w:ascii="Times New Roman" w:hAnsi="Times New Roman"/>
          <w:sz w:val="21"/>
          <w:szCs w:val="21"/>
        </w:rPr>
        <w:t xml:space="preserve"> МУНИЦИПАЛЬНОГО РАЙОНА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СТАВРОПОЛЬСКИЙ САМАРСКОЙ ОБЛАСТИ, УТВЕРЖДЕННЫЕ РЕШЕНИЕМ СОБРАНИЯ ПРЕДСТАВИТЕЛЕЙ СЕЛЬСКОГО ПОСЕЛЕНИЯ </w:t>
      </w:r>
      <w:r>
        <w:rPr>
          <w:rFonts w:ascii="Times New Roman" w:hAnsi="Times New Roman"/>
          <w:sz w:val="21"/>
          <w:szCs w:val="21"/>
        </w:rPr>
        <w:t>ПРИМОРСКИЙ</w:t>
      </w:r>
      <w:r>
        <w:rPr>
          <w:rFonts w:ascii="Times New Roman" w:hAnsi="Times New Roman"/>
          <w:sz w:val="21"/>
          <w:szCs w:val="21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sz w:val="21"/>
          <w:szCs w:val="21"/>
        </w:rPr>
        <w:t xml:space="preserve">15.04.2020 </w:t>
      </w:r>
      <w:r>
        <w:rPr>
          <w:rFonts w:ascii="Times New Roman" w:hAnsi="Times New Roman"/>
          <w:sz w:val="21"/>
          <w:szCs w:val="21"/>
        </w:rPr>
        <w:t xml:space="preserve">ГОДА №  </w:t>
      </w:r>
      <w:r>
        <w:rPr>
          <w:rFonts w:ascii="Times New Roman" w:hAnsi="Times New Roman"/>
          <w:sz w:val="21"/>
          <w:szCs w:val="21"/>
        </w:rPr>
        <w:t>246</w:t>
      </w:r>
    </w:p>
    <w:p>
      <w:pPr>
        <w:pStyle w:val="ConsPlusTitle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</w:r>
    </w:p>
    <w:p>
      <w:pPr>
        <w:pStyle w:val="ConsPlusTitle"/>
        <w:jc w:val="both"/>
        <w:rPr>
          <w:rFonts w:ascii="Times New Roman" w:hAnsi="Times New Roman"/>
          <w:sz w:val="21"/>
          <w:szCs w:val="21"/>
        </w:rPr>
      </w:pPr>
      <w:r>
        <w:rPr>
          <w:rFonts w:cs="Times New Roman" w:ascii="Times New Roman" w:hAnsi="Times New Roman"/>
          <w:b w:val="false"/>
          <w:sz w:val="21"/>
          <w:szCs w:val="21"/>
        </w:rPr>
        <w:t xml:space="preserve">               </w:t>
      </w:r>
      <w:r>
        <w:rPr>
          <w:rFonts w:cs="Times New Roman" w:ascii="Times New Roman" w:hAnsi="Times New Roman"/>
          <w:b w:val="false"/>
          <w:sz w:val="21"/>
          <w:szCs w:val="21"/>
        </w:rPr>
        <w:t xml:space="preserve">Рассмотрев представленные изменения в Нормы и правила по благоустройству территории сельского поселения </w:t>
      </w:r>
      <w:r>
        <w:rPr>
          <w:rFonts w:cs="Times New Roman" w:ascii="Times New Roman" w:hAnsi="Times New Roman"/>
          <w:b w:val="false"/>
          <w:sz w:val="21"/>
          <w:szCs w:val="21"/>
        </w:rPr>
        <w:t xml:space="preserve">Приморский </w:t>
      </w:r>
      <w:r>
        <w:rPr>
          <w:rFonts w:cs="Times New Roman" w:ascii="Times New Roman" w:hAnsi="Times New Roman"/>
          <w:b w:val="false"/>
          <w:sz w:val="21"/>
          <w:szCs w:val="21"/>
        </w:rPr>
        <w:t xml:space="preserve">муниципального района Ставропольский Самарской области, руководствуясь Градостроительным кодексом Российской Федерации, статьей 45.1 Федерального закона №131-ФЗ от 06.10.2003«Об общих принципах организации местного самоуправления в Российской Федерации», Приказом Минстроя России от 13.04.2017 N 711/пр «Об утверждении методических рекомендаций для подготовки правил благоустройства территорий поселений, городских округов, внутригородских районов», Собрание представителей сельского поселения  </w:t>
      </w:r>
      <w:r>
        <w:rPr>
          <w:rFonts w:cs="Times New Roman" w:ascii="Times New Roman" w:hAnsi="Times New Roman"/>
          <w:b w:val="false"/>
          <w:sz w:val="21"/>
          <w:szCs w:val="21"/>
        </w:rPr>
        <w:t xml:space="preserve">Приморский, </w:t>
      </w:r>
      <w:r>
        <w:rPr>
          <w:rFonts w:cs="Times New Roman" w:ascii="Times New Roman" w:hAnsi="Times New Roman"/>
          <w:sz w:val="21"/>
          <w:szCs w:val="21"/>
        </w:rPr>
        <w:t>РЕШИЛО:</w:t>
      </w:r>
    </w:p>
    <w:p>
      <w:pPr>
        <w:pStyle w:val="ConsPlusTitle"/>
        <w:widowControl/>
        <w:jc w:val="center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1.Внести в Нормы и правила по благоустройству территории сельского поселения </w:t>
      </w:r>
      <w:r>
        <w:rPr>
          <w:rFonts w:ascii="Times New Roman" w:hAnsi="Times New Roman"/>
          <w:sz w:val="21"/>
          <w:szCs w:val="21"/>
        </w:rPr>
        <w:t>Приморский</w:t>
      </w:r>
      <w:r>
        <w:rPr>
          <w:rFonts w:ascii="Times New Roman" w:hAnsi="Times New Roman"/>
          <w:sz w:val="21"/>
          <w:szCs w:val="21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rFonts w:ascii="Times New Roman" w:hAnsi="Times New Roman"/>
          <w:sz w:val="21"/>
          <w:szCs w:val="21"/>
        </w:rPr>
        <w:t>Приморский</w:t>
      </w:r>
      <w:r>
        <w:rPr>
          <w:rFonts w:ascii="Times New Roman" w:hAnsi="Times New Roman"/>
          <w:sz w:val="21"/>
          <w:szCs w:val="21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/>
          <w:sz w:val="21"/>
          <w:szCs w:val="21"/>
        </w:rPr>
        <w:t>15.04.2020</w:t>
      </w:r>
      <w:r>
        <w:rPr>
          <w:rFonts w:ascii="Times New Roman" w:hAnsi="Times New Roman"/>
          <w:sz w:val="21"/>
          <w:szCs w:val="21"/>
        </w:rPr>
        <w:t xml:space="preserve"> года № </w:t>
      </w:r>
      <w:r>
        <w:rPr>
          <w:rFonts w:ascii="Times New Roman" w:hAnsi="Times New Roman"/>
          <w:sz w:val="21"/>
          <w:szCs w:val="21"/>
        </w:rPr>
        <w:t>246</w:t>
      </w:r>
      <w:r>
        <w:rPr>
          <w:rFonts w:ascii="Times New Roman" w:hAnsi="Times New Roman"/>
          <w:sz w:val="21"/>
          <w:szCs w:val="21"/>
        </w:rPr>
        <w:t xml:space="preserve"> следующие изменения:</w:t>
      </w:r>
    </w:p>
    <w:p>
      <w:pPr>
        <w:pStyle w:val="ConsPlusNonformat"/>
        <w:widowControl/>
        <w:rPr>
          <w:rFonts w:ascii="Times New Roman" w:hAnsi="Times New Roman" w:cs="Arial"/>
          <w:sz w:val="21"/>
          <w:szCs w:val="21"/>
        </w:rPr>
      </w:pPr>
      <w:r>
        <w:rPr>
          <w:rFonts w:cs="Arial" w:ascii="Times New Roman" w:hAnsi="Times New Roman"/>
          <w:sz w:val="21"/>
          <w:szCs w:val="21"/>
        </w:rPr>
      </w:r>
    </w:p>
    <w:p>
      <w:pPr>
        <w:pStyle w:val="ConsPlusNonformat"/>
        <w:numPr>
          <w:ilvl w:val="1"/>
          <w:numId w:val="1"/>
        </w:numPr>
        <w:ind w:left="0" w:firstLine="709"/>
        <w:jc w:val="both"/>
        <w:rPr>
          <w:rFonts w:ascii="Arial" w:hAnsi="Arial" w:cs="Arial"/>
        </w:rPr>
      </w:pPr>
      <w:r>
        <w:rPr>
          <w:rFonts w:cs="Arial" w:ascii="Times New Roman" w:hAnsi="Times New Roman"/>
          <w:sz w:val="21"/>
          <w:szCs w:val="21"/>
        </w:rPr>
        <w:t>Пункт 1 главы 7 дополнить абзацем следующего содержания:</w:t>
      </w:r>
    </w:p>
    <w:p>
      <w:pPr>
        <w:pStyle w:val="ConsPlusNonformat"/>
        <w:ind w:firstLine="709"/>
        <w:jc w:val="both"/>
        <w:rPr>
          <w:rFonts w:ascii="Times New Roman" w:hAnsi="Times New Roman"/>
          <w:sz w:val="21"/>
          <w:szCs w:val="21"/>
        </w:rPr>
      </w:pPr>
      <w:r>
        <w:rPr>
          <w:rFonts w:cs="Arial" w:ascii="Times New Roman" w:hAnsi="Times New Roman"/>
          <w:sz w:val="21"/>
          <w:szCs w:val="21"/>
        </w:rPr>
        <w:t>«Собственники нежилых зданий, строений и сооружений обязаны в срок не более трех дней с момента обнаружения очищать фасады от надписей и рисунков».</w:t>
      </w:r>
    </w:p>
    <w:p>
      <w:pPr>
        <w:pStyle w:val="1"/>
        <w:ind w:firstLine="540"/>
        <w:jc w:val="both"/>
        <w:rPr>
          <w:rFonts w:ascii="Times New Roman" w:hAnsi="Times New Roman" w:cs="Arial"/>
          <w:b w:val="false"/>
          <w:b w:val="false"/>
          <w:sz w:val="21"/>
          <w:szCs w:val="21"/>
        </w:rPr>
      </w:pPr>
      <w:r>
        <w:rPr>
          <w:rFonts w:cs="Arial" w:ascii="Times New Roman" w:hAnsi="Times New Roman"/>
          <w:b w:val="false"/>
          <w:sz w:val="21"/>
          <w:szCs w:val="21"/>
        </w:rPr>
      </w:r>
    </w:p>
    <w:p>
      <w:pPr>
        <w:pStyle w:val="1"/>
        <w:ind w:firstLine="709"/>
        <w:jc w:val="both"/>
        <w:rPr/>
      </w:pPr>
      <w:r>
        <w:rPr>
          <w:rFonts w:cs="Arial" w:ascii="Times New Roman" w:hAnsi="Times New Roman"/>
          <w:b w:val="false"/>
          <w:sz w:val="21"/>
          <w:szCs w:val="21"/>
        </w:rPr>
        <w:t>2.Настоящее Решение подлежит официальному опубликованию в газете «</w:t>
      </w:r>
      <w:r>
        <w:rPr>
          <w:rFonts w:cs="Arial" w:ascii="Times New Roman" w:hAnsi="Times New Roman"/>
          <w:b w:val="false"/>
          <w:sz w:val="21"/>
          <w:szCs w:val="21"/>
        </w:rPr>
        <w:t>Приморский Вестник</w:t>
      </w:r>
      <w:r>
        <w:rPr>
          <w:rFonts w:cs="Arial" w:ascii="Times New Roman" w:hAnsi="Times New Roman"/>
          <w:b w:val="false"/>
          <w:sz w:val="21"/>
          <w:szCs w:val="21"/>
        </w:rPr>
        <w:t xml:space="preserve">» и на официальном сайте Администрации сельского поселения </w:t>
      </w:r>
      <w:r>
        <w:rPr>
          <w:rFonts w:cs="Arial" w:ascii="Times New Roman" w:hAnsi="Times New Roman"/>
          <w:b w:val="false"/>
          <w:sz w:val="21"/>
          <w:szCs w:val="21"/>
        </w:rPr>
        <w:t>Приморский</w:t>
      </w:r>
      <w:r>
        <w:rPr>
          <w:rFonts w:cs="Arial" w:ascii="Times New Roman" w:hAnsi="Times New Roman"/>
          <w:b w:val="false"/>
          <w:sz w:val="21"/>
          <w:szCs w:val="21"/>
        </w:rPr>
        <w:t xml:space="preserve"> в сети интернет </w:t>
      </w:r>
      <w:hyperlink r:id="rId3">
        <w:r>
          <w:rPr>
            <w:rStyle w:val="Style14"/>
            <w:rFonts w:cs="Arial" w:ascii="Times New Roman" w:hAnsi="Times New Roman"/>
            <w:b w:val="false"/>
            <w:color w:val="0047FF"/>
            <w:sz w:val="21"/>
            <w:szCs w:val="21"/>
          </w:rPr>
          <w:t>http:/</w:t>
        </w:r>
      </w:hyperlink>
      <w:r>
        <w:rPr>
          <w:rStyle w:val="Style14"/>
          <w:rFonts w:cs="Arial" w:ascii="Times New Roman" w:hAnsi="Times New Roman"/>
          <w:b w:val="false"/>
          <w:color w:val="0047FF"/>
          <w:sz w:val="21"/>
          <w:szCs w:val="21"/>
        </w:rPr>
        <w:t>/primorsky</w:t>
      </w:r>
      <w:r>
        <w:rPr>
          <w:rStyle w:val="Style14"/>
          <w:rFonts w:cs="Arial" w:ascii="Times New Roman" w:hAnsi="Times New Roman"/>
          <w:b w:val="false"/>
          <w:color w:val="0047FF"/>
          <w:sz w:val="21"/>
          <w:szCs w:val="21"/>
          <w:lang w:val="en-US"/>
        </w:rPr>
        <w:t>/</w:t>
      </w:r>
      <w:hyperlink r:id="rId4">
        <w:r>
          <w:rPr>
            <w:rStyle w:val="Style14"/>
            <w:rFonts w:cs="Arial" w:ascii="Times New Roman" w:hAnsi="Times New Roman"/>
            <w:b w:val="false"/>
            <w:color w:val="0047FF"/>
            <w:sz w:val="21"/>
            <w:szCs w:val="21"/>
            <w:lang w:val="en-US"/>
          </w:rPr>
          <w:t>stavrsp.ru</w:t>
        </w:r>
      </w:hyperlink>
      <w:r>
        <w:rPr>
          <w:rFonts w:cs="Arial" w:ascii="Times New Roman" w:hAnsi="Times New Roman"/>
          <w:b w:val="false"/>
          <w:color w:val="000000"/>
          <w:sz w:val="21"/>
          <w:szCs w:val="21"/>
        </w:rPr>
        <w:t>.</w:t>
      </w:r>
    </w:p>
    <w:p>
      <w:pPr>
        <w:pStyle w:val="ConsPlusNormal"/>
        <w:widowControl/>
        <w:ind w:firstLine="54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hanging="0"/>
        <w:rPr>
          <w:rFonts w:cs="Times New Roman"/>
          <w:sz w:val="21"/>
          <w:szCs w:val="21"/>
        </w:rPr>
      </w:pPr>
      <w:r>
        <w:rPr>
          <w:rFonts w:cs="Times New Roman"/>
          <w:sz w:val="21"/>
          <w:szCs w:val="21"/>
        </w:rPr>
      </w:r>
      <w:bookmarkStart w:id="0" w:name="_GoBack"/>
      <w:bookmarkStart w:id="1" w:name="_GoBack"/>
      <w:bookmarkEnd w:id="1"/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Председатель Собрания представителей</w:t>
      </w:r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сельского поселения </w:t>
      </w:r>
      <w:r>
        <w:rPr>
          <w:rFonts w:ascii="Times New Roman" w:hAnsi="Times New Roman"/>
          <w:sz w:val="21"/>
          <w:szCs w:val="21"/>
          <w:lang w:val="ru-RU"/>
        </w:rPr>
        <w:t>Приморский</w:t>
      </w:r>
    </w:p>
    <w:p>
      <w:pPr>
        <w:pStyle w:val="ConsPlusNormal"/>
        <w:widowControl/>
        <w:ind w:hanging="0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Самарской области                         </w:t>
        <w:tab/>
        <w:tab/>
        <w:tab/>
        <w:tab/>
        <w:tab/>
        <w:tab/>
        <w:t xml:space="preserve">                      </w:t>
      </w:r>
      <w:r>
        <w:rPr>
          <w:rFonts w:ascii="Times New Roman" w:hAnsi="Times New Roman"/>
          <w:sz w:val="21"/>
          <w:szCs w:val="21"/>
        </w:rPr>
        <w:t>З.Р. Козлова</w:t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firstLine="567"/>
        <w:jc w:val="both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cs="Times New Roman" w:ascii="Times New Roman" w:hAnsi="Times New Roman"/>
          <w:sz w:val="21"/>
          <w:szCs w:val="21"/>
        </w:rPr>
        <w:t xml:space="preserve">Глава сельского поселения </w:t>
      </w:r>
      <w:r>
        <w:rPr>
          <w:rFonts w:cs="Times New Roman" w:ascii="Times New Roman" w:hAnsi="Times New Roman"/>
          <w:sz w:val="21"/>
          <w:szCs w:val="21"/>
        </w:rPr>
        <w:t>Приморский</w:t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муниципального района Ставропольский</w:t>
      </w:r>
    </w:p>
    <w:p>
      <w:pPr>
        <w:pStyle w:val="ConsPlusNormal"/>
        <w:widowControl/>
        <w:ind w:hanging="0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 xml:space="preserve">Самарской области  ______________                        </w:t>
        <w:tab/>
        <w:tab/>
        <w:tab/>
        <w:tab/>
        <w:tab/>
        <w:t xml:space="preserve">     </w:t>
      </w:r>
      <w:r>
        <w:rPr>
          <w:rFonts w:ascii="Times New Roman" w:hAnsi="Times New Roman"/>
          <w:sz w:val="21"/>
          <w:szCs w:val="21"/>
        </w:rPr>
        <w:t>Э.М. Лопатин</w:t>
      </w:r>
    </w:p>
    <w:sectPr>
      <w:headerReference w:type="default" r:id="rId5"/>
      <w:type w:val="nextPage"/>
      <w:pgSz w:w="11906" w:h="16838"/>
      <w:pgMar w:left="1418" w:right="1133" w:header="709" w:top="1418" w:footer="0" w:bottom="62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spacing w:before="0" w:after="200"/>
      <w:ind w:firstLine="6804"/>
      <w:rPr/>
    </w:pPr>
    <w:r>
      <w:rPr/>
      <w:t>ПРОЕКТ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870" w:hanging="390"/>
      </w:pPr>
    </w:lvl>
    <w:lvl w:ilvl="2">
      <w:start w:val="1"/>
      <w:numFmt w:val="decimal"/>
      <w:lvlText w:val="%1.%2.%3."/>
      <w:lvlJc w:val="left"/>
      <w:pPr>
        <w:ind w:left="168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3000" w:hanging="1080"/>
      </w:pPr>
    </w:lvl>
    <w:lvl w:ilvl="5">
      <w:start w:val="1"/>
      <w:numFmt w:val="decimal"/>
      <w:lvlText w:val="%1.%2.%3.%4.%5.%6."/>
      <w:lvlJc w:val="left"/>
      <w:pPr>
        <w:ind w:left="3480" w:hanging="1080"/>
      </w:pPr>
    </w:lvl>
    <w:lvl w:ilvl="6">
      <w:start w:val="1"/>
      <w:numFmt w:val="decimal"/>
      <w:lvlText w:val="%1.%2.%3.%4.%5.%6.%7."/>
      <w:lvlJc w:val="left"/>
      <w:pPr>
        <w:ind w:left="4320" w:hanging="1440"/>
      </w:pPr>
    </w:lvl>
    <w:lvl w:ilvl="7">
      <w:start w:val="1"/>
      <w:numFmt w:val="decimal"/>
      <w:lvlText w:val="%1.%2.%3.%4.%5.%6.%7.%8."/>
      <w:lvlJc w:val="left"/>
      <w:pPr>
        <w:ind w:left="4800" w:hanging="1440"/>
      </w:pPr>
    </w:lvl>
    <w:lvl w:ilvl="8">
      <w:start w:val="1"/>
      <w:numFmt w:val="decimal"/>
      <w:lvlText w:val="%1.%2.%3.%4.%5.%6.%7.%8.%9."/>
      <w:lvlJc w:val="left"/>
      <w:pPr>
        <w:ind w:left="5640" w:hanging="180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Calibri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Body Text 2" w:uiPriority="0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e09a6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eastAsia="en-US" w:val="ru-RU" w:bidi="ar-SA"/>
    </w:rPr>
  </w:style>
  <w:style w:type="paragraph" w:styleId="1">
    <w:name w:val="Heading 1"/>
    <w:basedOn w:val="Normal"/>
    <w:next w:val="Normal"/>
    <w:link w:val="10"/>
    <w:uiPriority w:val="99"/>
    <w:qFormat/>
    <w:locked/>
    <w:rsid w:val="001b6495"/>
    <w:pPr>
      <w:keepNext w:val="true"/>
      <w:spacing w:lineRule="auto" w:line="240" w:before="0" w:after="0"/>
      <w:outlineLvl w:val="0"/>
    </w:pPr>
    <w:rPr>
      <w:rFonts w:cs="Times New Roman"/>
      <w:b/>
      <w:bCs/>
      <w:sz w:val="24"/>
      <w:szCs w:val="24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character" w:styleId="Style13" w:customStyle="1">
    <w:name w:val="Текст выноски Знак"/>
    <w:link w:val="a3"/>
    <w:uiPriority w:val="99"/>
    <w:semiHidden/>
    <w:qFormat/>
    <w:locked/>
    <w:rsid w:val="00405dfc"/>
    <w:rPr>
      <w:rFonts w:ascii="Tahoma" w:hAnsi="Tahoma" w:cs="Tahoma"/>
      <w:sz w:val="16"/>
      <w:szCs w:val="16"/>
    </w:rPr>
  </w:style>
  <w:style w:type="character" w:styleId="Style14">
    <w:name w:val="Интернет-ссылка"/>
    <w:uiPriority w:val="99"/>
    <w:unhideWhenUsed/>
    <w:rsid w:val="009b71d4"/>
    <w:rPr>
      <w:color w:val="0000FF"/>
      <w:u w:val="single"/>
    </w:rPr>
  </w:style>
  <w:style w:type="character" w:styleId="2" w:customStyle="1">
    <w:name w:val="Основной текст 2 Знак"/>
    <w:link w:val="2"/>
    <w:qFormat/>
    <w:rsid w:val="00ce4859"/>
    <w:rPr>
      <w:rFonts w:ascii="Times New Roman" w:hAnsi="Times New Roman" w:cs="Times New Roman"/>
      <w:sz w:val="28"/>
    </w:rPr>
  </w:style>
  <w:style w:type="character" w:styleId="Style15" w:customStyle="1">
    <w:name w:val="Верхний колонтитул Знак"/>
    <w:link w:val="a6"/>
    <w:uiPriority w:val="99"/>
    <w:qFormat/>
    <w:rsid w:val="00d770f1"/>
    <w:rPr>
      <w:sz w:val="22"/>
      <w:szCs w:val="22"/>
      <w:lang w:eastAsia="en-US"/>
    </w:rPr>
  </w:style>
  <w:style w:type="character" w:styleId="Style16" w:customStyle="1">
    <w:name w:val="Нижний колонтитул Знак"/>
    <w:link w:val="a8"/>
    <w:uiPriority w:val="99"/>
    <w:qFormat/>
    <w:rsid w:val="00d770f1"/>
    <w:rPr>
      <w:sz w:val="22"/>
      <w:szCs w:val="22"/>
      <w:lang w:eastAsia="en-US"/>
    </w:rPr>
  </w:style>
  <w:style w:type="character" w:styleId="ListLabel3">
    <w:name w:val="ListLabel 3"/>
    <w:qFormat/>
    <w:rPr>
      <w:color w:val="0047FF"/>
    </w:rPr>
  </w:style>
  <w:style w:type="character" w:styleId="ListLabel4">
    <w:name w:val="ListLabel 4"/>
    <w:qFormat/>
    <w:rPr>
      <w:color w:val="0047FF"/>
      <w:lang w:val="en-US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uiPriority w:val="99"/>
    <w:qFormat/>
    <w:rsid w:val="00926ccc"/>
    <w:pPr>
      <w:widowControl w:val="false"/>
      <w:bidi w:val="0"/>
      <w:ind w:firstLine="720"/>
      <w:jc w:val="left"/>
    </w:pPr>
    <w:rPr>
      <w:rFonts w:ascii="Arial" w:hAnsi="Arial" w:cs="Aria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926cc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926ccc"/>
    <w:pPr>
      <w:widowControl w:val="false"/>
      <w:bidi w:val="0"/>
      <w:jc w:val="left"/>
    </w:pPr>
    <w:rPr>
      <w:rFonts w:ascii="Arial" w:hAnsi="Arial" w:cs="Arial" w:eastAsia="Times New Roman"/>
      <w:b/>
      <w:bCs/>
      <w:color w:val="auto"/>
      <w:kern w:val="0"/>
      <w:sz w:val="22"/>
      <w:szCs w:val="20"/>
      <w:lang w:val="ru-RU" w:eastAsia="ru-RU" w:bidi="ar-SA"/>
    </w:rPr>
  </w:style>
  <w:style w:type="paragraph" w:styleId="ConsPlusCell" w:customStyle="1">
    <w:name w:val="ConsPlusCell"/>
    <w:uiPriority w:val="99"/>
    <w:qFormat/>
    <w:rsid w:val="00926ccc"/>
    <w:pPr>
      <w:widowControl w:val="false"/>
      <w:bidi w:val="0"/>
      <w:jc w:val="left"/>
    </w:pPr>
    <w:rPr>
      <w:rFonts w:ascii="Arial" w:hAnsi="Arial" w:cs="Aria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DocList" w:customStyle="1">
    <w:name w:val="ConsPlusDocList"/>
    <w:uiPriority w:val="99"/>
    <w:qFormat/>
    <w:rsid w:val="00926cc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405dfc"/>
    <w:pPr>
      <w:spacing w:lineRule="auto" w:line="240" w:before="0" w:after="0"/>
    </w:pPr>
    <w:rPr>
      <w:rFonts w:ascii="Tahoma" w:hAnsi="Tahoma" w:cs="Times New Roman"/>
      <w:sz w:val="16"/>
      <w:szCs w:val="16"/>
    </w:rPr>
  </w:style>
  <w:style w:type="paragraph" w:styleId="BodyText2">
    <w:name w:val="Body Text 2"/>
    <w:basedOn w:val="Normal"/>
    <w:link w:val="20"/>
    <w:qFormat/>
    <w:rsid w:val="00ce4859"/>
    <w:pPr>
      <w:spacing w:lineRule="auto" w:line="240" w:before="0" w:after="0"/>
    </w:pPr>
    <w:rPr>
      <w:rFonts w:ascii="Times New Roman" w:hAnsi="Times New Roman" w:cs="Times New Roman"/>
      <w:sz w:val="28"/>
      <w:szCs w:val="20"/>
    </w:rPr>
  </w:style>
  <w:style w:type="paragraph" w:styleId="Style22">
    <w:name w:val="Header"/>
    <w:basedOn w:val="Normal"/>
    <w:link w:val="a7"/>
    <w:uiPriority w:val="99"/>
    <w:unhideWhenUsed/>
    <w:rsid w:val="00d770f1"/>
    <w:pPr>
      <w:tabs>
        <w:tab w:val="center" w:pos="4677" w:leader="none"/>
        <w:tab w:val="right" w:pos="9355" w:leader="none"/>
      </w:tabs>
    </w:pPr>
    <w:rPr>
      <w:rFonts w:cs="Times New Roman"/>
    </w:rPr>
  </w:style>
  <w:style w:type="paragraph" w:styleId="Style23">
    <w:name w:val="Footer"/>
    <w:basedOn w:val="Normal"/>
    <w:link w:val="a9"/>
    <w:uiPriority w:val="99"/>
    <w:unhideWhenUsed/>
    <w:rsid w:val="00d770f1"/>
    <w:pPr>
      <w:tabs>
        <w:tab w:val="center" w:pos="4677" w:leader="none"/>
        <w:tab w:val="right" w:pos="9355" w:leader="none"/>
      </w:tabs>
    </w:pPr>
    <w:rPr>
      <w:rFonts w:cs="Times New Roman"/>
    </w:rPr>
  </w:style>
  <w:style w:type="paragraph" w:styleId="NoSpacing">
    <w:name w:val="No Spacing"/>
    <w:uiPriority w:val="1"/>
    <w:qFormat/>
    <w:rsid w:val="00253102"/>
    <w:pPr>
      <w:widowControl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eastAsia="en-US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_________.stavrsp.ru/" TargetMode="External"/><Relationship Id="rId4" Type="http://schemas.openxmlformats.org/officeDocument/2006/relationships/hyperlink" Target="http://_________.stavrsp.ru/" TargetMode="External"/><Relationship Id="rId5" Type="http://schemas.openxmlformats.org/officeDocument/2006/relationships/header" Target="head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Application>LibreOffice/6.1.0.3$Windows_x86 LibreOffice_project/efb621ed25068d70781dc026f7e9c5187a4decd1</Application>
  <Pages>1</Pages>
  <Words>229</Words>
  <Characters>1875</Characters>
  <CharactersWithSpaces>2351</CharactersWithSpaces>
  <Paragraphs>24</Paragraphs>
  <Company>МУ ФИНУ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2020-05-28T12:55:00Z</dcterms:created>
  <dc:creator>User</dc:creator>
  <dc:description/>
  <dc:language>ru-RU</dc:language>
  <cp:lastModifiedBy/>
  <cp:lastPrinted>2020-06-30T09:35:47Z</cp:lastPrinted>
  <dcterms:modified xsi:type="dcterms:W3CDTF">2020-06-30T09:36:03Z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МУ ФИНУ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