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ind w:left="5400" w:hanging="5684"/>
        <w:rPr/>
      </w:pPr>
      <w:r>
        <w:rPr/>
        <w:t xml:space="preserve"> </w:t>
        <mc:AlternateContent>
          <mc:Choice Requires="wps">
            <w:drawing>
              <wp:anchor behindDoc="0" distT="0" distB="0" distL="0" distR="0" simplePos="0" locked="0" layoutInCell="1" allowOverlap="1" relativeHeight="2">
                <wp:simplePos x="0" y="0"/>
                <wp:positionH relativeFrom="column">
                  <wp:posOffset>2286000</wp:posOffset>
                </wp:positionH>
                <wp:positionV relativeFrom="paragraph">
                  <wp:posOffset>635</wp:posOffset>
                </wp:positionV>
                <wp:extent cx="1181735" cy="1019810"/>
                <wp:effectExtent l="0" t="0" r="0" b="0"/>
                <wp:wrapSquare wrapText="largest"/>
                <wp:docPr id="1" name="Рисунок 1"/>
                <a:graphic xmlns:a="http://schemas.openxmlformats.org/drawingml/2006/main">
                  <a:graphicData uri="http://schemas.openxmlformats.org/drawingml/2006/picture">
                    <pic:pic xmlns:pic="http://schemas.openxmlformats.org/drawingml/2006/picture">
                      <pic:nvPicPr>
                        <pic:cNvPr id="0" name="Рисунок 1" descr=""/>
                        <pic:cNvPicPr/>
                      </pic:nvPicPr>
                      <pic:blipFill>
                        <a:blip r:embed="rId2"/>
                        <a:stretch/>
                      </pic:blipFill>
                      <pic:spPr>
                        <a:xfrm>
                          <a:off x="0" y="0"/>
                          <a:ext cx="1181160" cy="1019160"/>
                        </a:xfrm>
                        <a:prstGeom prst="rect">
                          <a:avLst/>
                        </a:prstGeom>
                        <a:ln>
                          <a:noFill/>
                        </a:ln>
                      </pic:spPr>
                    </pic:pic>
                  </a:graphicData>
                </a:graphic>
              </wp:anchor>
            </w:drawing>
          </mc:Choice>
          <mc:Fallback>
            <w:pi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Рисунок 1" stroked="f" style="position:absolute;margin-left:180pt;margin-top:0pt;width:92.95pt;height:80.2pt" type="shapetype_75">
                <v:imagedata r:id="rId2" o:detectmouseclick="t"/>
                <w10:wrap type="none"/>
                <v:stroke color="#3465a4" joinstyle="round" endcap="flat"/>
              </v:shape>
            </w:pict>
          </mc:Fallback>
        </mc:AlternateContent>
      </w:r>
      <w:r>
        <mc:AlternateContent>
          <mc:Choice Requires="wps">
            <w:drawing>
              <wp:anchor behindDoc="0" distT="0" distB="0" distL="114300" distR="114300" simplePos="0" locked="0" layoutInCell="1" allowOverlap="1" relativeHeight="3">
                <wp:simplePos x="0" y="0"/>
                <wp:positionH relativeFrom="column">
                  <wp:posOffset>4434840</wp:posOffset>
                </wp:positionH>
                <wp:positionV relativeFrom="paragraph">
                  <wp:posOffset>83185</wp:posOffset>
                </wp:positionV>
                <wp:extent cx="1657350" cy="657225"/>
                <wp:effectExtent l="0" t="0" r="0" b="0"/>
                <wp:wrapNone/>
                <wp:docPr id="2" name=""/>
                <a:graphic xmlns:a="http://schemas.openxmlformats.org/drawingml/2006/main">
                  <a:graphicData uri="http://schemas.microsoft.com/office/word/2010/wordprocessingShape">
                    <wps:wsp>
                      <wps:cNvSpPr txBox="1"/>
                      <wps:spPr>
                        <a:xfrm>
                          <a:off x="0" y="0"/>
                          <a:ext cx="1657350" cy="657225"/>
                        </a:xfrm>
                        <a:prstGeom prst="rect"/>
                        <a:solidFill>
                          <a:srgbClr val="FFFFFF"/>
                        </a:solidFill>
                      </wps:spPr>
                      <wps:txbx>
                        <w:txbxContent>
                          <w:p>
                            <w:pPr>
                              <w:pStyle w:val="Style21"/>
                              <w:spacing w:before="0" w:after="200"/>
                              <w:rPr/>
                            </w:pPr>
                            <w:r>
                              <w:rPr>
                                <w:rFonts w:cs="Times New Roman" w:ascii="Times New Roman" w:hAnsi="Times New Roman"/>
                                <w:sz w:val="56"/>
                                <w:szCs w:val="56"/>
                              </w:rPr>
                              <w:t>ПРОЕКТ</w:t>
                            </w:r>
                          </w:p>
                        </w:txbxContent>
                      </wps:txbx>
                      <wps:bodyPr anchor="t" lIns="91440" tIns="45720" rIns="91440" bIns="45720">
                        <a:noAutofit/>
                      </wps:bodyPr>
                    </wps:wsp>
                  </a:graphicData>
                </a:graphic>
              </wp:anchor>
            </w:drawing>
          </mc:Choice>
          <mc:Fallback>
            <w:pict>
              <v:rect fillcolor="#FFFFFF" stroked="f" strokeweight="0pt" style="position:absolute;rotation:0;width:130.5pt;height:51.75pt;mso-wrap-distance-left:9pt;mso-wrap-distance-right:9pt;mso-wrap-distance-top:0pt;mso-wrap-distance-bottom:0pt;margin-top:6.55pt;mso-position-vertical-relative:text;margin-left:349.2pt;mso-position-horizontal-relative:text">
                <v:textbox>
                  <w:txbxContent>
                    <w:p>
                      <w:pPr>
                        <w:pStyle w:val="Style21"/>
                        <w:spacing w:before="0" w:after="200"/>
                        <w:rPr/>
                      </w:pPr>
                      <w:r>
                        <w:rPr>
                          <w:rFonts w:cs="Times New Roman" w:ascii="Times New Roman" w:hAnsi="Times New Roman"/>
                          <w:sz w:val="56"/>
                          <w:szCs w:val="56"/>
                        </w:rPr>
                        <w:t>ПРОЕКТ</w:t>
                      </w:r>
                    </w:p>
                  </w:txbxContent>
                </v:textbox>
              </v:rect>
            </w:pict>
          </mc:Fallback>
        </mc:AlternateContent>
      </w:r>
    </w:p>
    <w:p>
      <w:pPr>
        <w:pStyle w:val="1"/>
        <w:ind w:hanging="5684"/>
        <w:rPr>
          <w:rFonts w:ascii="Times New Roman" w:hAnsi="Times New Roman" w:cs="Times New Roman"/>
        </w:rPr>
      </w:pPr>
      <w:r>
        <w:rPr/>
        <w:br/>
      </w:r>
    </w:p>
    <w:p>
      <w:pPr>
        <w:pStyle w:val="Normal"/>
        <w:spacing w:lineRule="auto" w:line="240" w:before="0" w:after="0"/>
        <w:jc w:val="center"/>
        <w:rPr>
          <w:rFonts w:ascii="Times New Roman" w:hAnsi="Times New Roman" w:cs="Times New Roman"/>
        </w:rPr>
      </w:pPr>
      <w:r>
        <w:rPr/>
      </w:r>
    </w:p>
    <w:p>
      <w:pPr>
        <w:pStyle w:val="Normal"/>
        <w:spacing w:lineRule="auto" w:line="240" w:before="0" w:after="0"/>
        <w:jc w:val="center"/>
        <w:rPr>
          <w:rFonts w:ascii="Times New Roman" w:hAnsi="Times New Roman" w:cs="Times New Roman"/>
        </w:rPr>
      </w:pPr>
      <w:r>
        <w:rPr/>
      </w:r>
    </w:p>
    <w:p>
      <w:pPr>
        <w:pStyle w:val="Normal"/>
        <w:spacing w:lineRule="auto" w:line="240" w:before="0" w:after="0"/>
        <w:jc w:val="center"/>
        <w:rPr>
          <w:rFonts w:ascii="Times New Roman" w:hAnsi="Times New Roman" w:cs="Times New Roman"/>
        </w:rPr>
      </w:pPr>
      <w:r>
        <w:rPr/>
      </w:r>
    </w:p>
    <w:p>
      <w:pPr>
        <w:pStyle w:val="Normal"/>
        <w:spacing w:lineRule="auto" w:line="240" w:before="0" w:after="0"/>
        <w:jc w:val="center"/>
        <w:rPr>
          <w:rFonts w:ascii="Times New Roman" w:hAnsi="Times New Roman" w:cs="Times New Roman"/>
        </w:rPr>
      </w:pPr>
      <w:r>
        <w:rPr>
          <w:rFonts w:cs="Times New Roman" w:ascii="Times New Roman" w:hAnsi="Times New Roman"/>
        </w:rPr>
        <w:t>Российская Федерация</w:t>
      </w:r>
    </w:p>
    <w:p>
      <w:pPr>
        <w:pStyle w:val="Normal"/>
        <w:spacing w:lineRule="auto" w:line="240" w:before="0" w:after="0"/>
        <w:jc w:val="center"/>
        <w:rPr>
          <w:rFonts w:ascii="Times New Roman" w:hAnsi="Times New Roman" w:cs="Times New Roman"/>
        </w:rPr>
      </w:pPr>
      <w:r>
        <w:rPr>
          <w:rFonts w:cs="Times New Roman" w:ascii="Times New Roman" w:hAnsi="Times New Roman"/>
        </w:rPr>
        <w:t>Самарская область</w:t>
      </w:r>
    </w:p>
    <w:p>
      <w:pPr>
        <w:pStyle w:val="Normal"/>
        <w:spacing w:lineRule="auto" w:line="240" w:before="0" w:after="0"/>
        <w:jc w:val="center"/>
        <w:rPr>
          <w:rFonts w:ascii="Times New Roman" w:hAnsi="Times New Roman" w:cs="Times New Roman"/>
        </w:rPr>
      </w:pPr>
      <w:r>
        <w:rPr>
          <w:rFonts w:cs="Times New Roman" w:ascii="Times New Roman" w:hAnsi="Times New Roman"/>
        </w:rPr>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rPr>
        <w:t xml:space="preserve"> </w:t>
      </w:r>
      <w:r>
        <w:rPr>
          <w:rFonts w:cs="Times New Roman" w:ascii="Times New Roman" w:hAnsi="Times New Roman"/>
          <w:b w:val="false"/>
          <w:sz w:val="24"/>
          <w:szCs w:val="24"/>
        </w:rPr>
        <w:t>АДМИНИСТРАЦИЯ СЕЛЬСКОГО ПОСЕЛЕНИЯ ПРИМОРСКИЙ</w:t>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МУНИЦИПАЛЬНОГО РАЙОНА СТАВРОПОЛЬСКИЙ</w:t>
      </w:r>
    </w:p>
    <w:p>
      <w:pPr>
        <w:pStyle w:val="ConsPlusTitle"/>
        <w:numPr>
          <w:ilvl w:val="0"/>
          <w:numId w:val="0"/>
        </w:numPr>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САМАРСКОЙ ОБЛАСТИ</w:t>
      </w:r>
    </w:p>
    <w:p>
      <w:pPr>
        <w:pStyle w:val="ConsPlusTitle"/>
        <w:numPr>
          <w:ilvl w:val="0"/>
          <w:numId w:val="0"/>
        </w:numPr>
        <w:spacing w:lineRule="auto" w:line="360"/>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ConsPlusTitle"/>
        <w:widowControl/>
        <w:numPr>
          <w:ilvl w:val="0"/>
          <w:numId w:val="0"/>
        </w:numPr>
        <w:spacing w:lineRule="auto" w:line="360"/>
        <w:jc w:val="center"/>
        <w:outlineLvl w:val="0"/>
        <w:rPr>
          <w:rFonts w:ascii="Times New Roman" w:hAnsi="Times New Roman" w:cs="Times New Roman"/>
          <w:b w:val="false"/>
          <w:b w:val="false"/>
          <w:sz w:val="24"/>
          <w:szCs w:val="24"/>
        </w:rPr>
      </w:pPr>
      <w:r>
        <w:rPr>
          <w:rFonts w:cs="Times New Roman" w:ascii="Times New Roman" w:hAnsi="Times New Roman"/>
          <w:b w:val="false"/>
          <w:sz w:val="24"/>
          <w:szCs w:val="24"/>
        </w:rPr>
        <w:t>ПОСТАНОВЛЕНИЕ</w:t>
      </w:r>
    </w:p>
    <w:p>
      <w:pPr>
        <w:pStyle w:val="Normal"/>
        <w:rPr>
          <w:rFonts w:ascii="Times New Roman" w:hAnsi="Times New Roman" w:cs="Times New Roman"/>
          <w:bCs/>
          <w:sz w:val="24"/>
          <w:szCs w:val="24"/>
        </w:rPr>
      </w:pPr>
      <w:r>
        <w:rPr>
          <w:rFonts w:cs="Times New Roman" w:ascii="Times New Roman" w:hAnsi="Times New Roman"/>
          <w:bCs/>
        </w:rPr>
        <w:t xml:space="preserve">    </w:t>
      </w:r>
      <w:r>
        <w:rPr>
          <w:rFonts w:cs="Times New Roman" w:ascii="Times New Roman" w:hAnsi="Times New Roman"/>
          <w:bCs/>
        </w:rPr>
        <w:t xml:space="preserve">от                                                                                                                                                   № </w:t>
      </w:r>
    </w:p>
    <w:p>
      <w:pPr>
        <w:pStyle w:val="Normal"/>
        <w:jc w:val="center"/>
        <w:rPr>
          <w:rFonts w:ascii="Times New Roman" w:hAnsi="Times New Roman" w:cs="Times New Roman"/>
          <w:b/>
          <w:b/>
          <w:sz w:val="24"/>
          <w:szCs w:val="24"/>
        </w:rPr>
      </w:pPr>
      <w:r>
        <w:rPr>
          <w:rFonts w:cs="Times New Roman" w:ascii="Times New Roman" w:hAnsi="Times New Roman"/>
          <w:b/>
          <w:spacing w:val="-3"/>
          <w:sz w:val="24"/>
          <w:szCs w:val="24"/>
        </w:rPr>
        <w:t xml:space="preserve">О внесении изменений в Постановление Администрации сельского поселения Приморский  муниципального района Ставропольский Самарской области от 05.05.2017г №16 « </w:t>
      </w:r>
      <w:r>
        <w:rPr>
          <w:rFonts w:cs="Times New Roman" w:ascii="Times New Roman" w:hAnsi="Times New Roman"/>
          <w:b/>
          <w:sz w:val="24"/>
          <w:szCs w:val="24"/>
        </w:rPr>
        <w:t>О создании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В связи с кадровыми перестановками  внести в  постановление </w:t>
      </w:r>
      <w:r>
        <w:rPr>
          <w:rFonts w:cs="Times New Roman" w:ascii="Times New Roman" w:hAnsi="Times New Roman"/>
          <w:spacing w:val="-3"/>
          <w:sz w:val="24"/>
          <w:szCs w:val="24"/>
        </w:rPr>
        <w:t xml:space="preserve">Администрации сельского поселения Приморский муниципального района Ставропольский Самарской области от 05.05.2017г  №16 « </w:t>
      </w:r>
      <w:r>
        <w:rPr>
          <w:rFonts w:cs="Times New Roman" w:ascii="Times New Roman" w:hAnsi="Times New Roman"/>
          <w:sz w:val="24"/>
          <w:szCs w:val="24"/>
        </w:rPr>
        <w:t>О создании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 следующие изменения:</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1"/>
        </w:numPr>
        <w:spacing w:before="0" w:after="0"/>
        <w:jc w:val="both"/>
        <w:rPr>
          <w:rFonts w:ascii="Times New Roman" w:hAnsi="Times New Roman" w:cs="Times New Roman"/>
          <w:sz w:val="24"/>
          <w:szCs w:val="24"/>
        </w:rPr>
      </w:pPr>
      <w:r>
        <w:rPr>
          <w:rFonts w:cs="Times New Roman" w:ascii="Times New Roman" w:hAnsi="Times New Roman"/>
          <w:sz w:val="24"/>
          <w:szCs w:val="24"/>
        </w:rPr>
        <w:t>Внести изменение в состав приёмочной комиссии 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 и утвердить ее состав согласно приложению № 1.</w:t>
      </w:r>
    </w:p>
    <w:p>
      <w:pPr>
        <w:pStyle w:val="Normal"/>
        <w:spacing w:before="280" w:after="0"/>
        <w:ind w:left="709" w:hanging="283"/>
        <w:jc w:val="both"/>
        <w:rPr>
          <w:rStyle w:val="FontStyle38"/>
          <w:sz w:val="24"/>
          <w:szCs w:val="24"/>
        </w:rPr>
      </w:pPr>
      <w:r>
        <w:rPr>
          <w:rStyle w:val="FontStyle38"/>
          <w:sz w:val="24"/>
          <w:szCs w:val="24"/>
        </w:rPr>
        <w:t xml:space="preserve">2. Опубликовать официально настоящее Постановление в газете «Приморский    вестник» </w:t>
      </w:r>
      <w:r>
        <w:rPr>
          <w:rFonts w:cs="Times New Roman" w:ascii="Times New Roman" w:hAnsi="Times New Roman"/>
          <w:sz w:val="24"/>
          <w:szCs w:val="24"/>
        </w:rPr>
        <w:t xml:space="preserve">и на официальном сайте </w:t>
      </w:r>
      <w:r>
        <w:rPr>
          <w:rStyle w:val="FontStyle38"/>
        </w:rPr>
        <w:t>https://primorsky.stavrsp.ru</w:t>
      </w:r>
    </w:p>
    <w:p>
      <w:pPr>
        <w:pStyle w:val="Normal"/>
        <w:spacing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91"/>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Глава сельского поселения                                                                                  Э.М. Лопатин</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Приморский</w:t>
      </w:r>
    </w:p>
    <w:p>
      <w:pPr>
        <w:pStyle w:val="Normal"/>
        <w:rPr/>
      </w:pPr>
      <w:r>
        <w:rPr/>
      </w:r>
    </w:p>
    <w:p>
      <w:pPr>
        <w:pStyle w:val="Normal"/>
        <w:rPr/>
      </w:pPr>
      <w:r>
        <w:rPr/>
      </w:r>
    </w:p>
    <w:p>
      <w:pPr>
        <w:pStyle w:val="Normal"/>
        <w:rPr/>
      </w:pPr>
      <w:r>
        <w:rPr/>
      </w:r>
    </w:p>
    <w:p>
      <w:pPr>
        <w:pStyle w:val="Normal"/>
        <w:spacing w:lineRule="auto" w:line="240" w:before="0" w:after="0"/>
        <w:jc w:val="right"/>
        <w:rPr/>
      </w:pPr>
      <w:r>
        <w:rPr>
          <w:rFonts w:cs="Times New Roman" w:ascii="Times New Roman" w:hAnsi="Times New Roman"/>
          <w:sz w:val="24"/>
          <w:szCs w:val="24"/>
        </w:rPr>
        <w:t xml:space="preserve">                                                                                                          </w:t>
      </w:r>
    </w:p>
    <w:p>
      <w:pPr>
        <w:pStyle w:val="Normal"/>
        <w:spacing w:lineRule="auto" w:line="240" w:before="0" w:after="0"/>
        <w:jc w:val="right"/>
        <w:rPr>
          <w:rFonts w:ascii="Times New Roman" w:hAnsi="Times New Roman" w:cs="Times New Roman"/>
          <w:sz w:val="24"/>
          <w:szCs w:val="24"/>
        </w:rPr>
      </w:pPr>
      <w:r>
        <w:rPr>
          <w:rFonts w:cs="Times New Roman" w:ascii="Times New Roman" w:hAnsi="Times New Roman"/>
          <w:sz w:val="24"/>
          <w:szCs w:val="24"/>
        </w:rPr>
        <w:t>Приложение № 1</w:t>
      </w:r>
    </w:p>
    <w:p>
      <w:pPr>
        <w:pStyle w:val="Normal"/>
        <w:widowControl w:val="false"/>
        <w:numPr>
          <w:ilvl w:val="0"/>
          <w:numId w:val="0"/>
        </w:numPr>
        <w:spacing w:lineRule="auto" w:line="240" w:before="0" w:after="0"/>
        <w:ind w:left="5664" w:firstLine="708"/>
        <w:jc w:val="right"/>
        <w:outlineLvl w:val="0"/>
        <w:rPr>
          <w:rFonts w:ascii="Times New Roman" w:hAnsi="Times New Roman" w:cs="Times New Roman"/>
          <w:sz w:val="24"/>
          <w:szCs w:val="24"/>
        </w:rPr>
      </w:pPr>
      <w:r>
        <w:rPr>
          <w:rFonts w:cs="Times New Roman" w:ascii="Times New Roman" w:hAnsi="Times New Roman"/>
          <w:sz w:val="24"/>
          <w:szCs w:val="24"/>
        </w:rPr>
        <w:t>к проекту постановления</w:t>
      </w:r>
    </w:p>
    <w:p>
      <w:pPr>
        <w:pStyle w:val="Normal"/>
        <w:widowControl w:val="false"/>
        <w:numPr>
          <w:ilvl w:val="0"/>
          <w:numId w:val="0"/>
        </w:numPr>
        <w:spacing w:lineRule="auto" w:line="240" w:before="0" w:after="0"/>
        <w:ind w:left="6372" w:hanging="0"/>
        <w:jc w:val="right"/>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администрации сельского поселения Приморский муниципального района Ставропольский </w:t>
      </w:r>
    </w:p>
    <w:p>
      <w:pPr>
        <w:pStyle w:val="Normal"/>
        <w:widowControl w:val="false"/>
        <w:numPr>
          <w:ilvl w:val="0"/>
          <w:numId w:val="0"/>
        </w:numPr>
        <w:spacing w:lineRule="auto" w:line="240" w:before="0" w:after="0"/>
        <w:ind w:left="6372" w:hanging="0"/>
        <w:jc w:val="right"/>
        <w:outlineLvl w:val="0"/>
        <w:rPr>
          <w:rFonts w:ascii="Times New Roman" w:hAnsi="Times New Roman" w:cs="Times New Roman"/>
          <w:sz w:val="24"/>
          <w:szCs w:val="24"/>
        </w:rPr>
      </w:pPr>
      <w:r>
        <w:rPr>
          <w:rFonts w:cs="Times New Roman" w:ascii="Times New Roman" w:hAnsi="Times New Roman"/>
          <w:sz w:val="24"/>
          <w:szCs w:val="24"/>
        </w:rPr>
        <w:t xml:space="preserve">Самарской области </w:t>
      </w:r>
    </w:p>
    <w:p>
      <w:pPr>
        <w:pStyle w:val="Normal"/>
        <w:widowControl w:val="false"/>
        <w:numPr>
          <w:ilvl w:val="0"/>
          <w:numId w:val="0"/>
        </w:numPr>
        <w:spacing w:lineRule="auto" w:line="240" w:before="0" w:after="0"/>
        <w:ind w:left="6372" w:hanging="0"/>
        <w:outlineLvl w:val="0"/>
        <w:rPr>
          <w:rFonts w:ascii="Times New Roman" w:hAnsi="Times New Roman" w:cs="Times New Roman"/>
          <w:sz w:val="24"/>
          <w:szCs w:val="24"/>
        </w:rPr>
      </w:pPr>
      <w:r>
        <w:rPr>
          <w:rFonts w:cs="Times New Roman" w:ascii="Times New Roman" w:hAnsi="Times New Roman"/>
          <w:sz w:val="24"/>
          <w:szCs w:val="24"/>
        </w:rPr>
        <w:t xml:space="preserve">               </w:t>
      </w:r>
      <w:bookmarkStart w:id="0" w:name="_GoBack"/>
      <w:bookmarkEnd w:id="0"/>
      <w:r>
        <w:rPr>
          <w:rFonts w:cs="Times New Roman" w:ascii="Times New Roman" w:hAnsi="Times New Roman"/>
          <w:sz w:val="24"/>
          <w:szCs w:val="24"/>
        </w:rPr>
        <w:t xml:space="preserve">от                         № </w:t>
      </w:r>
    </w:p>
    <w:p>
      <w:pPr>
        <w:pStyle w:val="Normal"/>
        <w:widowControl w:val="false"/>
        <w:numPr>
          <w:ilvl w:val="0"/>
          <w:numId w:val="0"/>
        </w:numPr>
        <w:spacing w:lineRule="auto" w:line="240" w:before="0" w:after="0"/>
        <w:ind w:left="6372" w:hanging="0"/>
        <w:outlineLvl w:val="0"/>
        <w:rPr>
          <w:rFonts w:ascii="Times New Roman" w:hAnsi="Times New Roman" w:cs="Times New Roman"/>
          <w:sz w:val="25"/>
          <w:szCs w:val="25"/>
        </w:rPr>
      </w:pPr>
      <w:r>
        <w:rPr>
          <w:rFonts w:cs="Times New Roman" w:ascii="Times New Roman" w:hAnsi="Times New Roman"/>
          <w:sz w:val="25"/>
          <w:szCs w:val="25"/>
        </w:rPr>
      </w:r>
    </w:p>
    <w:p>
      <w:pPr>
        <w:pStyle w:val="Normal"/>
        <w:widowControl w:val="false"/>
        <w:numPr>
          <w:ilvl w:val="0"/>
          <w:numId w:val="0"/>
        </w:numPr>
        <w:ind w:left="6372" w:firstLine="708"/>
        <w:outlineLvl w:val="0"/>
        <w:rPr>
          <w:rFonts w:ascii="Times New Roman" w:hAnsi="Times New Roman" w:cs="Times New Roman"/>
          <w:sz w:val="25"/>
          <w:szCs w:val="25"/>
        </w:rPr>
      </w:pPr>
      <w:r>
        <w:rPr>
          <w:rFonts w:cs="Times New Roman" w:ascii="Times New Roman" w:hAnsi="Times New Roman"/>
          <w:sz w:val="25"/>
          <w:szCs w:val="25"/>
        </w:rPr>
      </w:r>
    </w:p>
    <w:p>
      <w:pPr>
        <w:pStyle w:val="Normal"/>
        <w:rPr>
          <w:rFonts w:ascii="Times New Roman" w:hAnsi="Times New Roman" w:cs="Times New Roman"/>
          <w:b/>
          <w:b/>
          <w:bCs/>
          <w:sz w:val="25"/>
          <w:szCs w:val="25"/>
        </w:rPr>
      </w:pPr>
      <w:r>
        <w:rPr>
          <w:rFonts w:cs="Times New Roman" w:ascii="Times New Roman" w:hAnsi="Times New Roman"/>
          <w:sz w:val="25"/>
          <w:szCs w:val="25"/>
        </w:rPr>
        <w:t xml:space="preserve">                                            </w:t>
      </w:r>
      <w:r>
        <w:rPr>
          <w:rFonts w:cs="Times New Roman" w:ascii="Times New Roman" w:hAnsi="Times New Roman"/>
          <w:b/>
          <w:bCs/>
          <w:sz w:val="25"/>
          <w:szCs w:val="25"/>
        </w:rPr>
        <w:t xml:space="preserve">Состав приёмочной комиссии </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t>администрации сельского поселения Приморский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Приморский муниципального района Ставропольский Самарской области</w:t>
      </w:r>
      <w:r>
        <w:rPr>
          <w:rFonts w:cs="Times New Roman" w:ascii="Times New Roman" w:hAnsi="Times New Roman"/>
          <w:b/>
          <w:bCs/>
          <w:sz w:val="25"/>
          <w:szCs w:val="25"/>
        </w:rPr>
        <w:t>:</w:t>
      </w:r>
    </w:p>
    <w:p>
      <w:pPr>
        <w:pStyle w:val="Normal"/>
        <w:jc w:val="center"/>
        <w:rPr>
          <w:rFonts w:ascii="Times New Roman" w:hAnsi="Times New Roman" w:cs="Times New Roman"/>
          <w:sz w:val="24"/>
          <w:szCs w:val="24"/>
        </w:rPr>
      </w:pPr>
      <w:r>
        <w:rPr>
          <w:rFonts w:cs="Times New Roman" w:ascii="Times New Roman" w:hAnsi="Times New Roman"/>
          <w:sz w:val="24"/>
          <w:szCs w:val="24"/>
        </w:rPr>
      </w:r>
    </w:p>
    <w:tbl>
      <w:tblPr>
        <w:tblW w:w="9570" w:type="dxa"/>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0" w:firstColumn="1" w:lastColumn="0" w:noHBand="0" w:val="00a0"/>
      </w:tblPr>
      <w:tblGrid>
        <w:gridCol w:w="2968"/>
        <w:gridCol w:w="3601"/>
        <w:gridCol w:w="3001"/>
      </w:tblGrid>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Фамилия, имя, отчество</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jc w:val="center"/>
              <w:rPr>
                <w:rFonts w:ascii="Times New Roman" w:hAnsi="Times New Roman" w:cs="Times New Roman"/>
                <w:sz w:val="24"/>
                <w:szCs w:val="24"/>
              </w:rPr>
            </w:pPr>
            <w:r>
              <w:rPr>
                <w:rFonts w:cs="Times New Roman" w:ascii="Times New Roman" w:hAnsi="Times New Roman"/>
                <w:sz w:val="24"/>
                <w:szCs w:val="24"/>
              </w:rPr>
              <w:t>Должность</w:t>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jc w:val="center"/>
              <w:rPr>
                <w:rFonts w:ascii="Times New Roman" w:hAnsi="Times New Roman" w:cs="Times New Roman"/>
                <w:sz w:val="24"/>
                <w:szCs w:val="24"/>
              </w:rPr>
            </w:pPr>
            <w:r>
              <w:rPr>
                <w:rFonts w:cs="Times New Roman" w:ascii="Times New Roman" w:hAnsi="Times New Roman"/>
                <w:sz w:val="24"/>
                <w:szCs w:val="24"/>
              </w:rPr>
              <w:t>Должность в комиссии</w:t>
            </w:r>
          </w:p>
        </w:tc>
      </w:tr>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 xml:space="preserve">Лопатин Э. М. </w:t>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Глава сельского поселения</w:t>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Председатель комиссии</w:t>
            </w:r>
          </w:p>
        </w:tc>
      </w:tr>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Секретарь комиссии</w:t>
            </w:r>
          </w:p>
        </w:tc>
      </w:tr>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i/>
                <w:i/>
                <w:iCs/>
                <w:sz w:val="24"/>
                <w:szCs w:val="24"/>
              </w:rPr>
            </w:pPr>
            <w:r>
              <w:rPr>
                <w:rFonts w:cs="Times New Roman" w:ascii="Times New Roman" w:hAnsi="Times New Roman"/>
                <w:sz w:val="24"/>
                <w:szCs w:val="24"/>
              </w:rPr>
              <w:t xml:space="preserve">Член комиссии </w:t>
            </w:r>
          </w:p>
        </w:tc>
      </w:tr>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 xml:space="preserve"> </w:t>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Член комиссии</w:t>
            </w:r>
          </w:p>
        </w:tc>
      </w:tr>
      <w:tr>
        <w:trPr/>
        <w:tc>
          <w:tcPr>
            <w:tcW w:w="296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6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before="0" w:after="200"/>
              <w:rPr>
                <w:rFonts w:ascii="Times New Roman" w:hAnsi="Times New Roman" w:cs="Times New Roman"/>
                <w:sz w:val="24"/>
                <w:szCs w:val="24"/>
              </w:rPr>
            </w:pPr>
            <w:r>
              <w:rPr>
                <w:rFonts w:cs="Times New Roman" w:ascii="Times New Roman" w:hAnsi="Times New Roman"/>
                <w:sz w:val="24"/>
                <w:szCs w:val="24"/>
              </w:rPr>
            </w:r>
          </w:p>
        </w:tc>
        <w:tc>
          <w:tcPr>
            <w:tcW w:w="30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bidi w:val="0"/>
              <w:spacing w:lineRule="auto" w:line="276" w:before="0" w:after="200"/>
              <w:jc w:val="left"/>
              <w:rPr>
                <w:rFonts w:ascii="Times New Roman" w:hAnsi="Times New Roman" w:cs="Times New Roman"/>
                <w:sz w:val="24"/>
                <w:szCs w:val="24"/>
              </w:rPr>
            </w:pPr>
            <w:r>
              <w:rPr>
                <w:rFonts w:cs="Times New Roman" w:ascii="Times New Roman" w:hAnsi="Times New Roman"/>
                <w:sz w:val="24"/>
                <w:szCs w:val="24"/>
              </w:rPr>
              <w:t>Член комиссии</w:t>
            </w:r>
          </w:p>
        </w:tc>
      </w:tr>
    </w:tbl>
    <w:p>
      <w:pPr>
        <w:pStyle w:val="Normal"/>
        <w:spacing w:lineRule="auto" w:line="240" w:before="0" w:after="0"/>
        <w:ind w:right="11" w:hanging="0"/>
        <w:jc w:val="right"/>
        <w:rPr/>
      </w:pPr>
      <w:r>
        <w:rPr/>
      </w:r>
    </w:p>
    <w:sectPr>
      <w:type w:val="nextPage"/>
      <w:pgSz w:w="11906" w:h="16838"/>
      <w:pgMar w:left="1701" w:right="851" w:header="0" w:top="993" w:footer="0" w:bottom="425"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Cambria">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swiss"/>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embedSystemFonts/>
  <w:defaultTabStop w:val="708"/>
  <w:compat>
    <w:compatSetting w:name="compatibilityMode" w:uri="http://schemas.microsoft.com/office/word" w:val="1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Times New Roman" w:cs="Times New Roman"/>
        <w:lang w:val="ru-RU" w:eastAsia="ru-RU"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00512"/>
    <w:pPr>
      <w:widowControl/>
      <w:bidi w:val="0"/>
      <w:spacing w:lineRule="auto" w:line="276" w:before="0" w:after="200"/>
      <w:jc w:val="left"/>
    </w:pPr>
    <w:rPr>
      <w:rFonts w:cs="Calibri" w:ascii="Calibri" w:hAnsi="Calibri" w:eastAsia="Times New Roman"/>
      <w:color w:val="auto"/>
      <w:kern w:val="0"/>
      <w:sz w:val="22"/>
      <w:szCs w:val="22"/>
      <w:lang w:val="ru-RU" w:eastAsia="ru-RU" w:bidi="ar-SA"/>
    </w:rPr>
  </w:style>
  <w:style w:type="paragraph" w:styleId="1">
    <w:name w:val="Heading 1"/>
    <w:basedOn w:val="Normal"/>
    <w:next w:val="Normal"/>
    <w:link w:val="10"/>
    <w:uiPriority w:val="99"/>
    <w:qFormat/>
    <w:locked/>
    <w:rsid w:val="001d0c66"/>
    <w:pPr>
      <w:keepNext w:val="true"/>
      <w:spacing w:lineRule="auto" w:line="240" w:before="0" w:after="0"/>
      <w:outlineLvl w:val="0"/>
    </w:pPr>
    <w:rPr>
      <w:b/>
      <w:bCs/>
      <w:sz w:val="24"/>
      <w:szCs w:val="24"/>
    </w:rPr>
  </w:style>
  <w:style w:type="character" w:styleId="DefaultParagraphFont" w:default="1">
    <w:name w:val="Default Paragraph Font"/>
    <w:uiPriority w:val="1"/>
    <w:semiHidden/>
    <w:unhideWhenUsed/>
    <w:qFormat/>
    <w:rPr/>
  </w:style>
  <w:style w:type="character" w:styleId="Heading1Char" w:customStyle="1">
    <w:name w:val="Heading 1 Char"/>
    <w:uiPriority w:val="99"/>
    <w:qFormat/>
    <w:locked/>
    <w:rsid w:val="00644233"/>
    <w:rPr>
      <w:rFonts w:ascii="Cambria" w:hAnsi="Cambria" w:cs="Cambria"/>
      <w:b/>
      <w:bCs/>
      <w:kern w:val="2"/>
      <w:sz w:val="32"/>
      <w:szCs w:val="32"/>
    </w:rPr>
  </w:style>
  <w:style w:type="character" w:styleId="Style13">
    <w:name w:val="Интернет-ссылка"/>
    <w:uiPriority w:val="99"/>
    <w:semiHidden/>
    <w:rsid w:val="00d5108e"/>
    <w:rPr>
      <w:color w:val="0000FF"/>
      <w:u w:val="single"/>
    </w:rPr>
  </w:style>
  <w:style w:type="character" w:styleId="Style14">
    <w:name w:val="Выделение"/>
    <w:uiPriority w:val="99"/>
    <w:qFormat/>
    <w:rsid w:val="00d5108e"/>
    <w:rPr>
      <w:i/>
      <w:iCs/>
    </w:rPr>
  </w:style>
  <w:style w:type="character" w:styleId="11" w:customStyle="1">
    <w:name w:val="Заголовок 1 Знак"/>
    <w:link w:val="1"/>
    <w:uiPriority w:val="99"/>
    <w:qFormat/>
    <w:locked/>
    <w:rsid w:val="001d0c66"/>
    <w:rPr>
      <w:b/>
      <w:bCs/>
      <w:sz w:val="24"/>
      <w:szCs w:val="24"/>
      <w:lang w:val="ru-RU" w:eastAsia="ru-RU"/>
    </w:rPr>
  </w:style>
  <w:style w:type="character" w:styleId="FontStyle38" w:customStyle="1">
    <w:name w:val="Font Style38"/>
    <w:uiPriority w:val="99"/>
    <w:qFormat/>
    <w:rsid w:val="00a54aff"/>
    <w:rPr>
      <w:rFonts w:ascii="Times New Roman" w:hAnsi="Times New Roman" w:cs="Times New Roman"/>
      <w:sz w:val="22"/>
      <w:szCs w:val="22"/>
    </w:rPr>
  </w:style>
  <w:style w:type="character" w:styleId="Style15" w:customStyle="1">
    <w:name w:val="Текст выноски Знак"/>
    <w:link w:val="a7"/>
    <w:uiPriority w:val="99"/>
    <w:semiHidden/>
    <w:qFormat/>
    <w:rsid w:val="00d9684a"/>
    <w:rPr>
      <w:rFonts w:ascii="Segoe UI" w:hAnsi="Segoe UI" w:cs="Segoe UI"/>
      <w:sz w:val="18"/>
      <w:szCs w:val="18"/>
    </w:rPr>
  </w:style>
  <w:style w:type="character" w:styleId="ListLabel1">
    <w:name w:val="ListLabel 1"/>
    <w:qFormat/>
    <w:rPr>
      <w:rFonts w:cs="Times New Roman"/>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NormalWeb">
    <w:name w:val="Normal (Web)"/>
    <w:basedOn w:val="Normal"/>
    <w:uiPriority w:val="99"/>
    <w:semiHidden/>
    <w:qFormat/>
    <w:rsid w:val="00d5108e"/>
    <w:pPr>
      <w:spacing w:lineRule="auto" w:line="240" w:beforeAutospacing="1" w:afterAutospacing="1"/>
    </w:pPr>
    <w:rPr>
      <w:sz w:val="24"/>
      <w:szCs w:val="24"/>
    </w:rPr>
  </w:style>
  <w:style w:type="paragraph" w:styleId="ListParagraph">
    <w:name w:val="List Paragraph"/>
    <w:basedOn w:val="Normal"/>
    <w:uiPriority w:val="99"/>
    <w:qFormat/>
    <w:rsid w:val="008d541c"/>
    <w:pPr>
      <w:ind w:left="720" w:hanging="0"/>
    </w:pPr>
    <w:rPr/>
  </w:style>
  <w:style w:type="paragraph" w:styleId="ConsPlusTitle" w:customStyle="1">
    <w:name w:val="ConsPlusTitle"/>
    <w:uiPriority w:val="99"/>
    <w:qFormat/>
    <w:rsid w:val="001d0c66"/>
    <w:pPr>
      <w:widowControl w:val="false"/>
      <w:bidi w:val="0"/>
      <w:jc w:val="left"/>
    </w:pPr>
    <w:rPr>
      <w:rFonts w:ascii="Arial" w:hAnsi="Arial" w:cs="Arial" w:eastAsia="Times New Roman"/>
      <w:b/>
      <w:bCs/>
      <w:color w:val="auto"/>
      <w:kern w:val="0"/>
      <w:sz w:val="22"/>
      <w:szCs w:val="20"/>
      <w:lang w:val="ru-RU" w:eastAsia="ru-RU" w:bidi="ar-SA"/>
    </w:rPr>
  </w:style>
  <w:style w:type="paragraph" w:styleId="12" w:customStyle="1">
    <w:name w:val="Абзац списка1"/>
    <w:basedOn w:val="Normal"/>
    <w:uiPriority w:val="99"/>
    <w:qFormat/>
    <w:rsid w:val="00a54aff"/>
    <w:pPr>
      <w:ind w:left="720" w:hanging="0"/>
    </w:pPr>
    <w:rPr/>
  </w:style>
  <w:style w:type="paragraph" w:styleId="BalloonText">
    <w:name w:val="Balloon Text"/>
    <w:basedOn w:val="Normal"/>
    <w:link w:val="a8"/>
    <w:uiPriority w:val="99"/>
    <w:semiHidden/>
    <w:unhideWhenUsed/>
    <w:qFormat/>
    <w:rsid w:val="00d9684a"/>
    <w:pPr>
      <w:spacing w:lineRule="auto" w:line="240" w:before="0" w:after="0"/>
    </w:pPr>
    <w:rPr>
      <w:rFonts w:ascii="Segoe UI" w:hAnsi="Segoe UI" w:cs="Segoe UI"/>
      <w:sz w:val="18"/>
      <w:szCs w:val="18"/>
    </w:rPr>
  </w:style>
  <w:style w:type="paragraph" w:styleId="Style21">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275</TotalTime>
  <Application>LibreOffice/6.1.0.3$Windows_x86 LibreOffice_project/efb621ed25068d70781dc026f7e9c5187a4decd1</Application>
  <Pages>2</Pages>
  <Words>264</Words>
  <Characters>2127</Characters>
  <CharactersWithSpaces>2809</CharactersWithSpaces>
  <Paragraphs>35</Paragraphs>
  <Company>sancheleevo</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2019-04-24T04:11:00Z</dcterms:created>
  <dc:creator>User</dc:creator>
  <dc:description/>
  <dc:language>ru-RU</dc:language>
  <cp:lastModifiedBy/>
  <cp:lastPrinted>2021-02-16T12:14:32Z</cp:lastPrinted>
  <dcterms:modified xsi:type="dcterms:W3CDTF">2021-02-16T12:16:55Z</dcterms:modified>
  <cp:revision>36</cp:revision>
  <dc:subject/>
  <dc:title>Постановление администрации м</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sancheleevo</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