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cs="Tahoma"/>
          <w:b/>
          <w:b/>
          <w:sz w:val="28"/>
          <w:szCs w:val="28"/>
        </w:rPr>
      </w:pPr>
      <w:r>
        <w:rPr/>
        <w:drawing>
          <wp:inline distT="0" distB="9525" distL="0" distR="9525">
            <wp:extent cx="561975" cy="6762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jc w:val="center"/>
        <w:rPr/>
      </w:pPr>
      <w:r>
        <w:rPr>
          <w:rFonts w:cs="Tahoma"/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bookmarkStart w:id="0" w:name="_GoBack"/>
      <w:bookmarkEnd w:id="0"/>
      <w:r>
        <w:rPr>
          <w:rFonts w:cs="Tahoma"/>
          <w:b/>
          <w:bCs/>
          <w:color w:val="000000"/>
          <w:sz w:val="27"/>
          <w:szCs w:val="27"/>
        </w:rPr>
        <w:t>ПРИМОРСКИЙ</w:t>
      </w:r>
      <w:r>
        <w:rPr>
          <w:rFonts w:cs="Tahoma"/>
          <w:b/>
          <w:bCs/>
          <w:color w:val="000000"/>
          <w:sz w:val="27"/>
          <w:szCs w:val="27"/>
        </w:rPr>
        <w:t xml:space="preserve"> МУНИЦИПАЛЬНОГО РАЙОНА СТАВРОПОЛЬСКИЙ</w:t>
      </w:r>
    </w:p>
    <w:p>
      <w:pPr>
        <w:pStyle w:val="NormalWeb"/>
        <w:spacing w:before="0" w:after="0"/>
        <w:jc w:val="center"/>
        <w:rPr>
          <w:rFonts w:cs="Tahoma"/>
          <w:b/>
          <w:b/>
          <w:bCs/>
          <w:color w:val="000000"/>
          <w:sz w:val="27"/>
          <w:szCs w:val="27"/>
        </w:rPr>
      </w:pPr>
      <w:r>
        <w:rPr>
          <w:rFonts w:cs="Tahoma"/>
          <w:b/>
          <w:bCs/>
          <w:color w:val="000000"/>
          <w:sz w:val="27"/>
          <w:szCs w:val="27"/>
        </w:rPr>
        <w:t>САМАРСКОЙ ОБЛАСТИ</w:t>
      </w:r>
    </w:p>
    <w:p>
      <w:pPr>
        <w:pStyle w:val="NormalWeb"/>
        <w:spacing w:before="0" w:after="0"/>
        <w:jc w:val="center"/>
        <w:rPr>
          <w:rFonts w:cs="Tahoma"/>
        </w:rPr>
      </w:pPr>
      <w:r>
        <w:rPr>
          <w:rFonts w:cs="Tahoma"/>
        </w:rPr>
        <w:t>проект</w:t>
      </w:r>
    </w:p>
    <w:p>
      <w:pPr>
        <w:pStyle w:val="NormalWeb"/>
        <w:spacing w:before="0" w:after="0"/>
        <w:jc w:val="center"/>
        <w:rPr>
          <w:rFonts w:cs="Tahoma"/>
          <w:b/>
          <w:b/>
          <w:bCs/>
          <w:color w:val="000000"/>
          <w:sz w:val="27"/>
          <w:szCs w:val="27"/>
        </w:rPr>
      </w:pPr>
      <w:r>
        <w:rPr>
          <w:rFonts w:cs="Tahoma"/>
          <w:b/>
          <w:bCs/>
          <w:color w:val="000000"/>
          <w:sz w:val="27"/>
          <w:szCs w:val="27"/>
        </w:rPr>
        <w:t>РЕШЕНИЕ</w:t>
      </w:r>
    </w:p>
    <w:p>
      <w:pPr>
        <w:pStyle w:val="NormalWeb"/>
        <w:spacing w:before="0"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____________2021г. </w:t>
        <w:tab/>
        <w:tab/>
        <w:tab/>
        <w:tab/>
        <w:tab/>
        <w:tab/>
        <w:tab/>
        <w:tab/>
        <w:t xml:space="preserve">№ </w:t>
      </w:r>
    </w:p>
    <w:p>
      <w:pPr>
        <w:pStyle w:val="Normal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</w:r>
    </w:p>
    <w:p>
      <w:pPr>
        <w:pStyle w:val="Normal"/>
        <w:rPr>
          <w:rFonts w:cs="Tahoma"/>
          <w:b/>
          <w:b/>
        </w:rPr>
      </w:pPr>
      <w:r>
        <w:rPr>
          <w:rFonts w:cs="Tahoma"/>
          <w:b/>
        </w:rPr>
      </w:r>
    </w:p>
    <w:p>
      <w:pPr>
        <w:pStyle w:val="Normal"/>
        <w:jc w:val="center"/>
        <w:rPr/>
      </w:pPr>
      <w:r>
        <w:rPr>
          <w:rFonts w:cs="Tahoma"/>
          <w:b/>
          <w:sz w:val="24"/>
          <w:szCs w:val="24"/>
        </w:rPr>
        <w:t>О внесении изменений в Решение Собрания представителей сельского поселения Пр</w:t>
      </w:r>
      <w:r>
        <w:rPr>
          <w:rFonts w:cs="Tahoma"/>
          <w:b/>
          <w:sz w:val="24"/>
          <w:szCs w:val="24"/>
        </w:rPr>
        <w:t>иморский</w:t>
      </w:r>
      <w:r>
        <w:rPr>
          <w:rFonts w:cs="Tahoma"/>
          <w:b/>
          <w:sz w:val="24"/>
          <w:szCs w:val="24"/>
        </w:rPr>
        <w:t xml:space="preserve"> муниципального района Ставропольский №</w:t>
      </w:r>
      <w:r>
        <w:rPr>
          <w:rFonts w:cs="Tahoma"/>
          <w:b/>
          <w:sz w:val="24"/>
          <w:szCs w:val="24"/>
        </w:rPr>
        <w:t xml:space="preserve">2 </w:t>
      </w:r>
      <w:r>
        <w:rPr>
          <w:rFonts w:cs="Tahoma"/>
          <w:b/>
          <w:sz w:val="24"/>
          <w:szCs w:val="24"/>
        </w:rPr>
        <w:t xml:space="preserve">от </w:t>
      </w:r>
      <w:r>
        <w:rPr>
          <w:rFonts w:cs="Tahoma"/>
          <w:b/>
          <w:sz w:val="24"/>
          <w:szCs w:val="24"/>
        </w:rPr>
        <w:t>24.09.</w:t>
      </w:r>
      <w:r>
        <w:rPr>
          <w:rFonts w:cs="Tahoma"/>
          <w:b/>
          <w:sz w:val="24"/>
          <w:szCs w:val="24"/>
        </w:rPr>
        <w:t>2020г. «О Регламенте Собрания представителей сельского поселения  Пр</w:t>
      </w:r>
      <w:r>
        <w:rPr>
          <w:rFonts w:cs="Tahoma"/>
          <w:b/>
          <w:sz w:val="24"/>
          <w:szCs w:val="24"/>
        </w:rPr>
        <w:t>иморский</w:t>
      </w:r>
      <w:r>
        <w:rPr>
          <w:sz w:val="24"/>
          <w:szCs w:val="24"/>
        </w:rPr>
        <w:t xml:space="preserve"> </w:t>
      </w:r>
      <w:r>
        <w:rPr>
          <w:rFonts w:cs="Tahoma"/>
          <w:b/>
          <w:sz w:val="24"/>
          <w:szCs w:val="24"/>
        </w:rPr>
        <w:t>муниципального района Ставропольский Самарской области».</w:t>
      </w:r>
    </w:p>
    <w:p>
      <w:pPr>
        <w:pStyle w:val="Normal"/>
        <w:jc w:val="center"/>
        <w:rPr>
          <w:rFonts w:cs="Tahoma"/>
          <w:b/>
          <w:b/>
          <w:sz w:val="24"/>
          <w:szCs w:val="24"/>
        </w:rPr>
      </w:pPr>
      <w:r>
        <w:rPr>
          <w:rFonts w:cs="Tahoma"/>
          <w:b/>
          <w:sz w:val="24"/>
          <w:szCs w:val="24"/>
        </w:rPr>
      </w:r>
    </w:p>
    <w:p>
      <w:pPr>
        <w:pStyle w:val="Normal"/>
        <w:jc w:val="center"/>
        <w:rPr>
          <w:rFonts w:cs="Tahoma"/>
          <w:b/>
          <w:b/>
          <w:sz w:val="24"/>
          <w:szCs w:val="24"/>
        </w:rPr>
      </w:pPr>
      <w:r>
        <w:rPr>
          <w:rFonts w:cs="Tahoma"/>
          <w:b/>
          <w:sz w:val="24"/>
          <w:szCs w:val="24"/>
        </w:rPr>
      </w:r>
    </w:p>
    <w:p>
      <w:pPr>
        <w:pStyle w:val="Normal"/>
        <w:spacing w:before="120" w:after="0"/>
        <w:ind w:firstLine="720"/>
        <w:jc w:val="both"/>
        <w:rPr/>
      </w:pPr>
      <w:r>
        <w:rPr>
          <w:rFonts w:cs="Tahoma"/>
          <w:sz w:val="24"/>
          <w:szCs w:val="24"/>
        </w:rPr>
        <w:t xml:space="preserve">Руководствуясь Уставом сельского поселения </w:t>
      </w:r>
      <w:bookmarkStart w:id="1" w:name="__DdeLink__544_2352593744"/>
      <w:r>
        <w:rPr>
          <w:rFonts w:cs="Tahoma"/>
          <w:sz w:val="24"/>
          <w:szCs w:val="24"/>
        </w:rPr>
        <w:t>Приморский</w:t>
      </w:r>
      <w:bookmarkEnd w:id="1"/>
      <w:r>
        <w:rPr>
          <w:rFonts w:cs="Tahoma"/>
          <w:sz w:val="24"/>
          <w:szCs w:val="24"/>
        </w:rPr>
        <w:t xml:space="preserve"> муниципального района Ставропольский, утвержденным решением Собрания представителей сельского поселения </w:t>
      </w:r>
      <w:r>
        <w:rPr>
          <w:rFonts w:cs="Tahoma"/>
          <w:sz w:val="24"/>
          <w:szCs w:val="24"/>
        </w:rPr>
        <w:t>Приморский</w:t>
      </w:r>
      <w:r>
        <w:rPr>
          <w:rFonts w:cs="Tahoma"/>
          <w:sz w:val="24"/>
          <w:szCs w:val="24"/>
        </w:rPr>
        <w:t xml:space="preserve"> муниципального района Ставропольский от </w:t>
      </w:r>
      <w:r>
        <w:rPr>
          <w:rFonts w:cs="Tahoma"/>
          <w:sz w:val="24"/>
          <w:szCs w:val="24"/>
        </w:rPr>
        <w:t>24.09.2020</w:t>
      </w:r>
      <w:r>
        <w:rPr>
          <w:rFonts w:cs="Tahoma"/>
          <w:sz w:val="24"/>
          <w:szCs w:val="24"/>
        </w:rPr>
        <w:t xml:space="preserve"> г.    № </w:t>
      </w:r>
      <w:r>
        <w:rPr>
          <w:rFonts w:cs="Tahoma"/>
          <w:sz w:val="24"/>
          <w:szCs w:val="24"/>
        </w:rPr>
        <w:t>2</w:t>
      </w:r>
      <w:r>
        <w:rPr>
          <w:rFonts w:cs="Tahoma"/>
          <w:sz w:val="24"/>
          <w:szCs w:val="24"/>
        </w:rPr>
        <w:t xml:space="preserve"> (изм. От </w:t>
      </w:r>
      <w:r>
        <w:rPr>
          <w:rFonts w:cs="Tahoma"/>
          <w:sz w:val="24"/>
          <w:szCs w:val="24"/>
        </w:rPr>
        <w:t>16.11.2020</w:t>
      </w:r>
      <w:r>
        <w:rPr>
          <w:rFonts w:cs="Tahoma"/>
          <w:sz w:val="24"/>
          <w:szCs w:val="24"/>
        </w:rPr>
        <w:t xml:space="preserve">г.), Собрание представителей сельского поселения  </w:t>
      </w:r>
      <w:r>
        <w:rPr>
          <w:rFonts w:cs="Tahoma"/>
          <w:sz w:val="24"/>
          <w:szCs w:val="24"/>
        </w:rPr>
        <w:t>Приморский</w:t>
      </w:r>
    </w:p>
    <w:p>
      <w:pPr>
        <w:pStyle w:val="Normal"/>
        <w:jc w:val="center"/>
        <w:rPr>
          <w:rFonts w:cs="Tahoma"/>
          <w:b/>
          <w:b/>
          <w:sz w:val="24"/>
          <w:szCs w:val="24"/>
        </w:rPr>
      </w:pPr>
      <w:r>
        <w:rPr>
          <w:rFonts w:cs="Tahoma"/>
          <w:b/>
          <w:sz w:val="24"/>
          <w:szCs w:val="24"/>
        </w:rPr>
      </w:r>
    </w:p>
    <w:p>
      <w:pPr>
        <w:pStyle w:val="Normal"/>
        <w:jc w:val="center"/>
        <w:rPr>
          <w:rFonts w:cs="Tahoma"/>
          <w:b/>
          <w:b/>
          <w:sz w:val="24"/>
          <w:szCs w:val="24"/>
        </w:rPr>
      </w:pPr>
      <w:r>
        <w:rPr>
          <w:rFonts w:cs="Tahoma"/>
          <w:b/>
          <w:sz w:val="24"/>
          <w:szCs w:val="24"/>
        </w:rPr>
        <w:t>РЕШИЛО:</w:t>
      </w:r>
    </w:p>
    <w:p>
      <w:pPr>
        <w:pStyle w:val="Normal"/>
        <w:jc w:val="center"/>
        <w:rPr>
          <w:rFonts w:cs="Tahoma"/>
          <w:b/>
          <w:b/>
          <w:sz w:val="24"/>
          <w:szCs w:val="24"/>
        </w:rPr>
      </w:pPr>
      <w:r>
        <w:rPr>
          <w:rFonts w:cs="Tahoma"/>
          <w:b/>
          <w:sz w:val="24"/>
          <w:szCs w:val="24"/>
        </w:rPr>
      </w:r>
    </w:p>
    <w:p>
      <w:pPr>
        <w:pStyle w:val="Normal"/>
        <w:ind w:firstLine="720"/>
        <w:jc w:val="both"/>
        <w:rPr/>
      </w:pPr>
      <w:r>
        <w:rPr>
          <w:rFonts w:cs="Tahoma"/>
          <w:sz w:val="24"/>
          <w:szCs w:val="24"/>
        </w:rPr>
        <w:t xml:space="preserve">1. Внести следующие изменения в Регламент Собрания представителей сельского поселения </w:t>
      </w:r>
      <w:r>
        <w:rPr>
          <w:rFonts w:cs="Tahoma"/>
          <w:sz w:val="24"/>
          <w:szCs w:val="24"/>
        </w:rPr>
        <w:t xml:space="preserve">Приморский </w:t>
      </w:r>
      <w:r>
        <w:rPr>
          <w:rFonts w:cs="Tahoma"/>
          <w:sz w:val="24"/>
          <w:szCs w:val="24"/>
        </w:rPr>
        <w:t>муниципального района Ставропольский:</w:t>
      </w:r>
    </w:p>
    <w:p>
      <w:pPr>
        <w:pStyle w:val="Normal"/>
        <w:ind w:firstLine="720"/>
        <w:jc w:val="both"/>
        <w:rPr>
          <w:rFonts w:cs="Tahoma"/>
          <w:sz w:val="24"/>
          <w:szCs w:val="24"/>
        </w:rPr>
      </w:pPr>
      <w:r>
        <w:rPr>
          <w:rFonts w:cs="Tahoma"/>
          <w:sz w:val="24"/>
          <w:szCs w:val="24"/>
        </w:rPr>
        <w:t>- Раздел 3 Главы 6 Регламента дополнить статьей 29 следующего содержания:</w:t>
      </w:r>
    </w:p>
    <w:p>
      <w:pPr>
        <w:pStyle w:val="ConsNormal"/>
        <w:widowControl/>
        <w:spacing w:lineRule="auto" w:line="360"/>
        <w:ind w:firstLine="567"/>
        <w:jc w:val="both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 Статья 29</w:t>
      </w:r>
    </w:p>
    <w:p>
      <w:pPr>
        <w:pStyle w:val="Normal"/>
        <w:spacing w:lineRule="auto" w:line="276"/>
        <w:ind w:firstLine="708"/>
        <w:jc w:val="both"/>
        <w:rPr/>
      </w:pPr>
      <w:r>
        <w:rPr>
          <w:rFonts w:eastAsia="Lucida Sans Unicode"/>
          <w:sz w:val="24"/>
          <w:szCs w:val="24"/>
        </w:rPr>
        <w:t xml:space="preserve">1. В случае введения на территории Самарской области режима повышенной готовности, режима чрезвычайной ситуации, ограничительных мероприятий (карантина), чрезвычайного или военного положения и (или) в исключительных случаях в целях оперативного решения вопросов, Решения Собрания представителей сельского поселения </w:t>
      </w:r>
      <w:r>
        <w:rPr>
          <w:rFonts w:eastAsia="Lucida Sans Unicode" w:cs="Tahoma"/>
          <w:sz w:val="24"/>
          <w:szCs w:val="24"/>
        </w:rPr>
        <w:t>Приморский</w:t>
      </w:r>
      <w:r>
        <w:rPr>
          <w:rFonts w:eastAsia="Lucida Sans Unicode"/>
          <w:sz w:val="24"/>
          <w:szCs w:val="24"/>
        </w:rPr>
        <w:t xml:space="preserve"> могут приниматься посредством проведения заочного голосования депутатов Собрания представителей сельского поселения </w:t>
      </w:r>
      <w:r>
        <w:rPr>
          <w:rFonts w:eastAsia="Lucida Sans Unicode" w:cs="Tahoma"/>
          <w:sz w:val="24"/>
          <w:szCs w:val="24"/>
        </w:rPr>
        <w:t>Приморский</w:t>
      </w:r>
      <w:r>
        <w:rPr>
          <w:rFonts w:eastAsia="Lucida Sans Unicode"/>
          <w:sz w:val="24"/>
          <w:szCs w:val="24"/>
        </w:rPr>
        <w:t xml:space="preserve"> муниципального района Ставропольский (опросным путем).</w:t>
      </w:r>
    </w:p>
    <w:p>
      <w:pPr>
        <w:pStyle w:val="Normal"/>
        <w:spacing w:lineRule="auto" w:line="276"/>
        <w:ind w:firstLine="708"/>
        <w:jc w:val="both"/>
        <w:rPr/>
      </w:pPr>
      <w:r>
        <w:rPr>
          <w:rFonts w:eastAsia="Lucida Sans Unicode"/>
          <w:sz w:val="24"/>
          <w:szCs w:val="24"/>
        </w:rPr>
        <w:t xml:space="preserve">2. Решение о проведении заочного голосования принимается председателем Собрания представителей сельского поселения </w:t>
      </w:r>
      <w:r>
        <w:rPr>
          <w:rFonts w:eastAsia="Lucida Sans Unicode" w:cs="Tahoma"/>
          <w:sz w:val="24"/>
          <w:szCs w:val="24"/>
        </w:rPr>
        <w:t>Приморский</w:t>
      </w:r>
      <w:r>
        <w:rPr>
          <w:rFonts w:eastAsia="Lucida Sans Unicode"/>
          <w:sz w:val="24"/>
          <w:szCs w:val="24"/>
        </w:rPr>
        <w:t xml:space="preserve"> муниципального района Ставропольский в форме Постановления председателя представительного органа.</w:t>
      </w:r>
    </w:p>
    <w:p>
      <w:pPr>
        <w:pStyle w:val="Normal"/>
        <w:spacing w:lineRule="auto" w:line="276"/>
        <w:ind w:firstLine="708"/>
        <w:jc w:val="both"/>
        <w:rPr/>
      </w:pPr>
      <w:r>
        <w:rPr>
          <w:rFonts w:eastAsia="Lucida Sans Unicode"/>
          <w:sz w:val="24"/>
          <w:szCs w:val="24"/>
        </w:rPr>
        <w:t xml:space="preserve">3. В Постановлении председателя Собрания представителей сельского поселения </w:t>
      </w:r>
      <w:r>
        <w:rPr>
          <w:rFonts w:eastAsia="Lucida Sans Unicode" w:cs="Tahoma"/>
          <w:sz w:val="24"/>
          <w:szCs w:val="24"/>
        </w:rPr>
        <w:t>Приморский</w:t>
      </w:r>
      <w:r>
        <w:rPr>
          <w:rFonts w:eastAsia="Lucida Sans Unicode"/>
          <w:sz w:val="24"/>
          <w:szCs w:val="24"/>
        </w:rPr>
        <w:t xml:space="preserve"> муниципального района Ставропольский о проведении заочного голосования указываются вопросы, по которым проводится заочное голосование, ответственные за его проведение лица, период проведения заочного голосования.</w:t>
      </w:r>
    </w:p>
    <w:p>
      <w:pPr>
        <w:pStyle w:val="Normal"/>
        <w:spacing w:lineRule="auto" w:line="276"/>
        <w:ind w:firstLine="708"/>
        <w:jc w:val="both"/>
        <w:rPr/>
      </w:pPr>
      <w:r>
        <w:rPr>
          <w:rFonts w:eastAsia="Lucida Sans Unicode"/>
          <w:sz w:val="24"/>
          <w:szCs w:val="24"/>
        </w:rPr>
        <w:t xml:space="preserve">К Постановлению председателя Собрания представителей сельского поселения </w:t>
      </w:r>
      <w:r>
        <w:rPr>
          <w:rFonts w:eastAsia="Lucida Sans Unicode" w:cs="Tahoma"/>
          <w:sz w:val="24"/>
          <w:szCs w:val="24"/>
        </w:rPr>
        <w:t>Приморский</w:t>
      </w:r>
      <w:r>
        <w:rPr>
          <w:rFonts w:eastAsia="Lucida Sans Unicode"/>
          <w:sz w:val="24"/>
          <w:szCs w:val="24"/>
        </w:rPr>
        <w:t xml:space="preserve"> о проведении заочного голосования прикладываются проекты Решений Собрания представителей, со всеми документами по рассматриваемым вопросам и лист заочного голосования, оформленный, согласно Приложению №1 к настоящему Регламенту.</w:t>
      </w:r>
    </w:p>
    <w:p>
      <w:pPr>
        <w:pStyle w:val="Normal"/>
        <w:spacing w:lineRule="auto" w:line="276"/>
        <w:ind w:firstLine="708"/>
        <w:jc w:val="both"/>
        <w:rPr>
          <w:rFonts w:eastAsia="Lucida Sans Unicode"/>
          <w:sz w:val="24"/>
          <w:szCs w:val="24"/>
        </w:rPr>
      </w:pPr>
      <w:r>
        <w:rPr>
          <w:rFonts w:eastAsia="Lucida Sans Unicode"/>
          <w:sz w:val="24"/>
          <w:szCs w:val="24"/>
        </w:rPr>
        <w:t xml:space="preserve">4. Проекты Решений, указанные в пункте 3 настоящей статьи, в день подписания Постановления председателя Собрания представителей размещаются </w:t>
      </w:r>
      <w:r>
        <w:rPr>
          <w:sz w:val="24"/>
          <w:szCs w:val="24"/>
        </w:rPr>
        <w:t>в средствах массовой информации.</w:t>
      </w:r>
    </w:p>
    <w:p>
      <w:pPr>
        <w:pStyle w:val="Normal"/>
        <w:spacing w:lineRule="auto" w:line="276"/>
        <w:ind w:firstLine="708"/>
        <w:jc w:val="both"/>
        <w:rPr/>
      </w:pPr>
      <w:r>
        <w:rPr>
          <w:rFonts w:eastAsia="Lucida Sans Unicode"/>
          <w:sz w:val="24"/>
          <w:szCs w:val="24"/>
        </w:rPr>
        <w:t xml:space="preserve">5. В установленный Постановлением председателя Собрания представителей сельского поселения </w:t>
      </w:r>
      <w:r>
        <w:rPr>
          <w:rFonts w:eastAsia="Lucida Sans Unicode" w:cs="Tahoma"/>
          <w:sz w:val="24"/>
          <w:szCs w:val="24"/>
        </w:rPr>
        <w:t>Приморский</w:t>
      </w:r>
      <w:r>
        <w:rPr>
          <w:rFonts w:eastAsia="Lucida Sans Unicode"/>
          <w:sz w:val="24"/>
          <w:szCs w:val="24"/>
        </w:rPr>
        <w:t xml:space="preserve"> период проведения заочного голосования лист заочного голосования представляется депутатом Собрания представителей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«за», «против», «воздержался».</w:t>
      </w:r>
    </w:p>
    <w:p>
      <w:pPr>
        <w:pStyle w:val="Normal"/>
        <w:spacing w:lineRule="auto" w:line="276"/>
        <w:ind w:firstLine="708"/>
        <w:jc w:val="both"/>
        <w:rPr>
          <w:rFonts w:eastAsia="Lucida Sans Unicode"/>
          <w:sz w:val="24"/>
          <w:szCs w:val="24"/>
        </w:rPr>
      </w:pPr>
      <w:r>
        <w:rPr>
          <w:rFonts w:eastAsia="Lucida Sans Unicode"/>
          <w:sz w:val="24"/>
          <w:szCs w:val="24"/>
        </w:rPr>
        <w:t>Лист заочного голосования подлежит регистрации в день поступления.</w:t>
      </w:r>
    </w:p>
    <w:p>
      <w:pPr>
        <w:pStyle w:val="Normal"/>
        <w:spacing w:lineRule="auto" w:line="276"/>
        <w:ind w:firstLine="708"/>
        <w:jc w:val="both"/>
        <w:rPr/>
      </w:pPr>
      <w:r>
        <w:rPr>
          <w:rFonts w:eastAsia="Lucida Sans Unicode"/>
          <w:sz w:val="24"/>
          <w:szCs w:val="24"/>
        </w:rPr>
        <w:t xml:space="preserve">Депутат Собрания представителей сельского поселения </w:t>
      </w:r>
      <w:r>
        <w:rPr>
          <w:rFonts w:eastAsia="Lucida Sans Unicode" w:cs="Tahoma"/>
          <w:sz w:val="24"/>
          <w:szCs w:val="24"/>
        </w:rPr>
        <w:t>Приморский</w:t>
      </w:r>
      <w:r>
        <w:rPr>
          <w:rFonts w:eastAsia="Lucida Sans Unicode"/>
          <w:sz w:val="24"/>
          <w:szCs w:val="24"/>
        </w:rPr>
        <w:t xml:space="preserve"> муниципального района Ставропольский считается проголосовавшим, если от него в установленный Постановлением председателя Собрания представителей сельского поселения </w:t>
      </w:r>
      <w:r>
        <w:rPr>
          <w:rFonts w:eastAsia="Lucida Sans Unicode" w:cs="Tahoma"/>
          <w:sz w:val="24"/>
          <w:szCs w:val="24"/>
        </w:rPr>
        <w:t>Приморский</w:t>
      </w:r>
      <w:r>
        <w:rPr>
          <w:rFonts w:eastAsia="Lucida Sans Unicode"/>
          <w:sz w:val="24"/>
          <w:szCs w:val="24"/>
        </w:rPr>
        <w:t xml:space="preserve"> период проведения заочного голосования получен лист заочного голосования любым из перечисленных в настоящем пункте способом, с выражением его мнения.</w:t>
      </w:r>
    </w:p>
    <w:p>
      <w:pPr>
        <w:pStyle w:val="Normal"/>
        <w:spacing w:lineRule="auto" w:line="276"/>
        <w:ind w:firstLine="708"/>
        <w:jc w:val="both"/>
        <w:rPr/>
      </w:pPr>
      <w:r>
        <w:rPr>
          <w:rFonts w:eastAsia="Lucida Sans Unicode"/>
          <w:sz w:val="24"/>
          <w:szCs w:val="24"/>
        </w:rPr>
        <w:t xml:space="preserve">В случае возникновения вопросов по повестке заседания депутат вправе в письменном виде обратиться в адрес Собрания представителей сельского поселения </w:t>
      </w:r>
      <w:r>
        <w:rPr>
          <w:rFonts w:eastAsia="Lucida Sans Unicode" w:cs="Tahoma"/>
          <w:sz w:val="24"/>
          <w:szCs w:val="24"/>
        </w:rPr>
        <w:t>Приморский</w:t>
      </w:r>
      <w:r>
        <w:rPr>
          <w:rFonts w:eastAsia="Lucida Sans Unicode"/>
          <w:sz w:val="24"/>
          <w:szCs w:val="24"/>
        </w:rPr>
        <w:t xml:space="preserve"> муниципального района Ставропольский.</w:t>
      </w:r>
    </w:p>
    <w:p>
      <w:pPr>
        <w:pStyle w:val="Normal"/>
        <w:spacing w:lineRule="auto" w:line="276"/>
        <w:ind w:firstLine="708"/>
        <w:jc w:val="both"/>
        <w:rPr/>
      </w:pPr>
      <w:r>
        <w:rPr>
          <w:rFonts w:eastAsia="Lucida Sans Unicode"/>
          <w:sz w:val="24"/>
          <w:szCs w:val="24"/>
        </w:rPr>
        <w:t xml:space="preserve">Собрание представителей сельского поселения </w:t>
      </w:r>
      <w:r>
        <w:rPr>
          <w:rFonts w:eastAsia="Lucida Sans Unicode" w:cs="Tahoma"/>
          <w:sz w:val="24"/>
          <w:szCs w:val="24"/>
        </w:rPr>
        <w:t>Приморский</w:t>
      </w:r>
      <w:r>
        <w:rPr>
          <w:rFonts w:eastAsia="Lucida Sans Unicode"/>
          <w:sz w:val="24"/>
          <w:szCs w:val="24"/>
        </w:rPr>
        <w:t xml:space="preserve"> муниципального района Ставропольский в течение одного часа направляет поступивший вопрос в адрес докладчика. </w:t>
      </w:r>
    </w:p>
    <w:p>
      <w:pPr>
        <w:pStyle w:val="Normal"/>
        <w:spacing w:lineRule="auto" w:line="276"/>
        <w:ind w:firstLine="708"/>
        <w:jc w:val="both"/>
        <w:rPr/>
      </w:pPr>
      <w:r>
        <w:rPr>
          <w:rFonts w:eastAsia="Lucida Sans Unicode"/>
          <w:sz w:val="24"/>
          <w:szCs w:val="24"/>
        </w:rPr>
        <w:t xml:space="preserve">Докладчик в течение часа предоставляет в адрес Собрания представителей  сельского поселения </w:t>
      </w:r>
      <w:r>
        <w:rPr>
          <w:rFonts w:eastAsia="Lucida Sans Unicode" w:cs="Tahoma"/>
          <w:sz w:val="24"/>
          <w:szCs w:val="24"/>
        </w:rPr>
        <w:t xml:space="preserve">Приморский </w:t>
      </w:r>
      <w:r>
        <w:rPr>
          <w:rFonts w:eastAsia="Lucida Sans Unicode"/>
          <w:sz w:val="24"/>
          <w:szCs w:val="24"/>
        </w:rPr>
        <w:t xml:space="preserve">ответ на поступивший вопрос, который в дальнейшем направляется в адрес депутата Собрания представителей сельского поселения </w:t>
      </w:r>
      <w:r>
        <w:rPr>
          <w:rFonts w:eastAsia="Lucida Sans Unicode" w:cs="Tahoma"/>
          <w:sz w:val="24"/>
          <w:szCs w:val="24"/>
        </w:rPr>
        <w:t>Приморский</w:t>
      </w:r>
      <w:r>
        <w:rPr>
          <w:rFonts w:eastAsia="Lucida Sans Unicode"/>
          <w:sz w:val="24"/>
          <w:szCs w:val="24"/>
        </w:rPr>
        <w:t xml:space="preserve"> муниципального района Ставропольский.</w:t>
      </w:r>
    </w:p>
    <w:p>
      <w:pPr>
        <w:pStyle w:val="Normal"/>
        <w:spacing w:lineRule="auto" w:line="276"/>
        <w:ind w:firstLine="708"/>
        <w:jc w:val="both"/>
        <w:rPr/>
      </w:pPr>
      <w:r>
        <w:rPr>
          <w:rFonts w:eastAsia="Lucida Sans Unicode"/>
          <w:sz w:val="24"/>
          <w:szCs w:val="24"/>
        </w:rPr>
        <w:t xml:space="preserve">6. Аппарат администрации сельского поселения </w:t>
      </w:r>
      <w:r>
        <w:rPr>
          <w:rFonts w:eastAsia="Lucida Sans Unicode" w:cs="Tahoma"/>
          <w:sz w:val="24"/>
          <w:szCs w:val="24"/>
        </w:rPr>
        <w:t>Приморский</w:t>
      </w:r>
      <w:r>
        <w:rPr>
          <w:rFonts w:eastAsia="Lucida Sans Unicode"/>
          <w:sz w:val="24"/>
          <w:szCs w:val="24"/>
        </w:rPr>
        <w:t xml:space="preserve"> муниципального района Ставропольский анализирует данные, представленные в листах заочного голосования, в течение одного рабочего дня после завершения периода проведения заочного голосования и оформляет итоги заочного голосования в протоколе заседания. Протокол заседания подписывается председателем Собрания представителей. Листы заочного голосования приобщаются к протоколу заседания.</w:t>
      </w:r>
    </w:p>
    <w:p>
      <w:pPr>
        <w:pStyle w:val="Normal"/>
        <w:spacing w:lineRule="auto" w:line="276"/>
        <w:ind w:firstLine="708"/>
        <w:jc w:val="both"/>
        <w:rPr/>
      </w:pPr>
      <w:r>
        <w:rPr>
          <w:rFonts w:eastAsia="Lucida Sans Unicode"/>
          <w:sz w:val="24"/>
          <w:szCs w:val="24"/>
        </w:rPr>
        <w:t xml:space="preserve">7. Заочное голосование считается состоявшимся, если в нем приняло участие более половины от установленной численности депутатов Собрания представителей сельского поселения </w:t>
      </w:r>
      <w:r>
        <w:rPr>
          <w:rFonts w:eastAsia="Lucida Sans Unicode" w:cs="Tahoma"/>
          <w:sz w:val="24"/>
          <w:szCs w:val="24"/>
        </w:rPr>
        <w:t xml:space="preserve">Приморский </w:t>
      </w:r>
      <w:r>
        <w:rPr>
          <w:rFonts w:eastAsia="Lucida Sans Unicode"/>
          <w:sz w:val="24"/>
          <w:szCs w:val="24"/>
        </w:rPr>
        <w:t>муниципального района Ставропольский.</w:t>
      </w:r>
    </w:p>
    <w:p>
      <w:pPr>
        <w:pStyle w:val="Normal"/>
        <w:spacing w:lineRule="auto" w:line="276"/>
        <w:ind w:firstLine="708"/>
        <w:jc w:val="both"/>
        <w:rPr/>
      </w:pPr>
      <w:r>
        <w:rPr>
          <w:rFonts w:eastAsia="Lucida Sans Unicode"/>
          <w:sz w:val="24"/>
          <w:szCs w:val="24"/>
        </w:rPr>
        <w:t xml:space="preserve">Итоги заочного голосования оформляются Решениями Собрания представителей сельского поселения </w:t>
      </w:r>
      <w:r>
        <w:rPr>
          <w:rFonts w:eastAsia="Lucida Sans Unicode" w:cs="Tahoma"/>
          <w:sz w:val="24"/>
          <w:szCs w:val="24"/>
        </w:rPr>
        <w:t>Приморский</w:t>
      </w:r>
      <w:r>
        <w:rPr>
          <w:rFonts w:eastAsia="Lucida Sans Unicode"/>
          <w:sz w:val="24"/>
          <w:szCs w:val="24"/>
        </w:rPr>
        <w:t xml:space="preserve"> муниципального района Ставропольский».</w:t>
      </w:r>
    </w:p>
    <w:p>
      <w:pPr>
        <w:pStyle w:val="Normal"/>
        <w:spacing w:lineRule="auto" w:line="276"/>
        <w:ind w:firstLine="708"/>
        <w:jc w:val="both"/>
        <w:rPr/>
      </w:pPr>
      <w:r>
        <w:rPr>
          <w:rFonts w:eastAsia="Lucida Sans Unicode"/>
          <w:sz w:val="24"/>
          <w:szCs w:val="24"/>
        </w:rPr>
        <w:t xml:space="preserve">- Дополнить Регламент Собрания представителей сельского поселения </w:t>
      </w:r>
      <w:r>
        <w:rPr>
          <w:rFonts w:eastAsia="Lucida Sans Unicode" w:cs="Tahoma"/>
          <w:sz w:val="24"/>
          <w:szCs w:val="24"/>
        </w:rPr>
        <w:t>Приморский</w:t>
      </w:r>
      <w:r>
        <w:rPr>
          <w:rFonts w:eastAsia="Lucida Sans Unicode"/>
          <w:sz w:val="24"/>
          <w:szCs w:val="24"/>
        </w:rPr>
        <w:t xml:space="preserve"> Приложением №1 следующего содержания:</w:t>
      </w:r>
    </w:p>
    <w:p>
      <w:pPr>
        <w:pStyle w:val="Normal"/>
        <w:rPr/>
      </w:pPr>
      <w:r>
        <w:rPr>
          <w:rFonts w:eastAsia="Lucida Sans Unicode"/>
          <w:sz w:val="24"/>
          <w:szCs w:val="24"/>
        </w:rPr>
        <w:t>«</w:t>
      </w:r>
    </w:p>
    <w:p>
      <w:pPr>
        <w:pStyle w:val="Normal"/>
        <w:ind w:firstLine="708"/>
        <w:jc w:val="right"/>
        <w:rPr>
          <w:rFonts w:eastAsia="Lucida Sans Unicode"/>
          <w:sz w:val="24"/>
          <w:szCs w:val="24"/>
        </w:rPr>
      </w:pPr>
      <w:r>
        <w:rPr>
          <w:rFonts w:eastAsia="Lucida Sans Unicode"/>
          <w:sz w:val="24"/>
          <w:szCs w:val="24"/>
        </w:rPr>
        <w:t>«Приложение №1 к Регламенту</w:t>
      </w:r>
    </w:p>
    <w:p>
      <w:pPr>
        <w:pStyle w:val="Normal"/>
        <w:ind w:firstLine="708"/>
        <w:jc w:val="right"/>
        <w:rPr/>
      </w:pPr>
      <w:r>
        <w:rPr>
          <w:rFonts w:eastAsia="Lucida Sans Unicode"/>
          <w:sz w:val="24"/>
          <w:szCs w:val="24"/>
        </w:rPr>
        <w:t xml:space="preserve">                                                                                         </w:t>
      </w:r>
      <w:r>
        <w:rPr>
          <w:rFonts w:eastAsia="Lucida Sans Unicode"/>
          <w:sz w:val="24"/>
          <w:szCs w:val="24"/>
        </w:rPr>
        <w:t xml:space="preserve">Собрания представителей  сельского поселения </w:t>
      </w:r>
      <w:r>
        <w:rPr>
          <w:rFonts w:eastAsia="Lucida Sans Unicode" w:cs="Tahoma"/>
          <w:sz w:val="24"/>
          <w:szCs w:val="24"/>
        </w:rPr>
        <w:t>Приморский</w:t>
      </w:r>
    </w:p>
    <w:p>
      <w:pPr>
        <w:pStyle w:val="Normal"/>
        <w:jc w:val="right"/>
        <w:rPr>
          <w:rFonts w:eastAsia="Lucida Sans Unicode"/>
          <w:sz w:val="24"/>
          <w:szCs w:val="24"/>
          <w:lang w:eastAsia="ar-SA"/>
        </w:rPr>
      </w:pPr>
      <w:r>
        <w:rPr>
          <w:rFonts w:eastAsia="Lucida Sans Unicode"/>
          <w:sz w:val="24"/>
          <w:szCs w:val="24"/>
          <w:lang w:eastAsia="ar-SA"/>
        </w:rPr>
        <w:t xml:space="preserve">                                                                                                     </w:t>
      </w:r>
      <w:r>
        <w:rPr>
          <w:rFonts w:eastAsia="Lucida Sans Unicode"/>
          <w:sz w:val="24"/>
          <w:szCs w:val="24"/>
          <w:lang w:eastAsia="ar-SA"/>
        </w:rPr>
        <w:t>муниципального района Ставропольский</w:t>
      </w:r>
    </w:p>
    <w:p>
      <w:pPr>
        <w:pStyle w:val="Normal"/>
        <w:jc w:val="right"/>
        <w:rPr>
          <w:rFonts w:eastAsia="Lucida Sans Unicode" w:cs="Tahoma"/>
          <w:sz w:val="24"/>
          <w:szCs w:val="24"/>
        </w:rPr>
      </w:pPr>
      <w:r>
        <w:rPr>
          <w:rFonts w:eastAsia="Lucida Sans Unicode"/>
          <w:sz w:val="24"/>
          <w:szCs w:val="24"/>
          <w:lang w:eastAsia="ar-SA"/>
        </w:rPr>
        <w:t xml:space="preserve">                                                                                                     </w:t>
      </w:r>
      <w:r>
        <w:rPr>
          <w:rFonts w:eastAsia="Lucida Sans Unicode"/>
          <w:sz w:val="24"/>
          <w:szCs w:val="24"/>
          <w:lang w:eastAsia="ar-SA"/>
        </w:rPr>
        <w:t xml:space="preserve">от </w:t>
      </w:r>
      <w:r>
        <w:rPr>
          <w:rFonts w:eastAsia="Lucida Sans Unicode"/>
          <w:bCs/>
          <w:sz w:val="24"/>
          <w:szCs w:val="24"/>
          <w:lang w:eastAsia="ar-SA"/>
        </w:rPr>
        <w:t xml:space="preserve">________ № ___ </w:t>
      </w:r>
    </w:p>
    <w:p>
      <w:pPr>
        <w:pStyle w:val="Normal"/>
        <w:jc w:val="right"/>
        <w:rPr>
          <w:rFonts w:eastAsia="Lucida Sans Unicode" w:cs="Tahoma"/>
          <w:sz w:val="24"/>
          <w:szCs w:val="24"/>
        </w:rPr>
      </w:pPr>
      <w:r>
        <w:rPr>
          <w:rFonts w:eastAsia="Lucida Sans Unicode" w:cs="Tahoma"/>
          <w:sz w:val="24"/>
          <w:szCs w:val="24"/>
        </w:rPr>
      </w:r>
    </w:p>
    <w:p>
      <w:pPr>
        <w:pStyle w:val="Normal"/>
        <w:jc w:val="right"/>
        <w:rPr>
          <w:rFonts w:eastAsia="Lucida Sans Unicode" w:cs="Tahoma"/>
          <w:sz w:val="24"/>
          <w:szCs w:val="24"/>
        </w:rPr>
      </w:pPr>
      <w:r>
        <w:rPr>
          <w:rFonts w:eastAsia="Lucida Sans Unicode" w:cs="Tahoma"/>
          <w:sz w:val="24"/>
          <w:szCs w:val="24"/>
        </w:rPr>
      </w:r>
    </w:p>
    <w:p>
      <w:pPr>
        <w:pStyle w:val="Normal"/>
        <w:jc w:val="both"/>
        <w:rPr>
          <w:rFonts w:eastAsia="Lucida Sans Unicode" w:cs="Tahoma"/>
          <w:sz w:val="24"/>
          <w:szCs w:val="24"/>
        </w:rPr>
      </w:pPr>
      <w:r>
        <w:rPr>
          <w:rFonts w:eastAsia="Lucida Sans Unicode" w:cs="Tahoma"/>
          <w:sz w:val="24"/>
          <w:szCs w:val="24"/>
        </w:rPr>
      </w:r>
    </w:p>
    <w:p>
      <w:pPr>
        <w:pStyle w:val="Normal"/>
        <w:jc w:val="both"/>
        <w:rPr>
          <w:rFonts w:eastAsia="Lucida Sans Unicode" w:cs="Tahoma"/>
          <w:sz w:val="24"/>
          <w:szCs w:val="24"/>
        </w:rPr>
      </w:pPr>
      <w:r>
        <w:rPr>
          <w:rFonts w:eastAsia="Lucida Sans Unicode" w:cs="Tahoma"/>
          <w:sz w:val="24"/>
          <w:szCs w:val="24"/>
        </w:rPr>
      </w:r>
    </w:p>
    <w:p>
      <w:pPr>
        <w:pStyle w:val="Normal"/>
        <w:jc w:val="both"/>
        <w:rPr>
          <w:rFonts w:eastAsia="Lucida Sans Unicode" w:cs="Tahoma"/>
          <w:sz w:val="24"/>
          <w:szCs w:val="24"/>
        </w:rPr>
      </w:pPr>
      <w:r>
        <w:rPr>
          <w:rFonts w:eastAsia="Lucida Sans Unicode" w:cs="Tahoma"/>
          <w:sz w:val="24"/>
          <w:szCs w:val="24"/>
        </w:rPr>
      </w:r>
    </w:p>
    <w:p>
      <w:pPr>
        <w:pStyle w:val="Normal"/>
        <w:jc w:val="both"/>
        <w:rPr>
          <w:rFonts w:eastAsia="Lucida Sans Unicode" w:cs="Tahoma"/>
          <w:sz w:val="24"/>
          <w:szCs w:val="24"/>
        </w:rPr>
      </w:pPr>
      <w:r>
        <w:rPr>
          <w:rFonts w:eastAsia="Lucida Sans Unicode" w:cs="Tahoma"/>
          <w:sz w:val="24"/>
          <w:szCs w:val="24"/>
        </w:rPr>
      </w:r>
    </w:p>
    <w:p>
      <w:pPr>
        <w:pStyle w:val="Normal"/>
        <w:jc w:val="center"/>
        <w:rPr>
          <w:rFonts w:eastAsia="Lucida Sans Unicode" w:cs="Tahoma"/>
          <w:sz w:val="24"/>
          <w:szCs w:val="24"/>
        </w:rPr>
      </w:pPr>
      <w:r>
        <w:rPr>
          <w:rFonts w:eastAsia="Lucida Sans Unicode" w:cs="Tahoma"/>
          <w:sz w:val="24"/>
          <w:szCs w:val="24"/>
        </w:rPr>
        <w:t>ЛИСТ ЗАОЧНОГО ГОЛОСОВАНИЯ</w:t>
      </w:r>
    </w:p>
    <w:p>
      <w:pPr>
        <w:pStyle w:val="Normal"/>
        <w:jc w:val="center"/>
        <w:rPr/>
      </w:pPr>
      <w:r>
        <w:rPr>
          <w:rFonts w:eastAsia="Lucida Sans Unicode" w:cs="Tahoma"/>
          <w:sz w:val="24"/>
          <w:szCs w:val="24"/>
        </w:rPr>
        <w:t xml:space="preserve">депутата Собрания представителей сельского поселения </w:t>
      </w:r>
      <w:r>
        <w:rPr>
          <w:rFonts w:eastAsia="Lucida Sans Unicode" w:cs="Tahoma"/>
          <w:sz w:val="24"/>
          <w:szCs w:val="24"/>
        </w:rPr>
        <w:t>Приморский</w:t>
      </w:r>
      <w:r>
        <w:rPr>
          <w:rFonts w:eastAsia="Lucida Sans Unicode" w:cs="Tahoma"/>
          <w:sz w:val="24"/>
          <w:szCs w:val="24"/>
        </w:rPr>
        <w:t xml:space="preserve"> муниципального района Ставропольский Самарской области</w:t>
      </w:r>
    </w:p>
    <w:p>
      <w:pPr>
        <w:pStyle w:val="Normal"/>
        <w:ind w:firstLine="786"/>
        <w:jc w:val="both"/>
        <w:rPr>
          <w:rFonts w:eastAsia="Lucida Sans Unicode"/>
          <w:sz w:val="24"/>
          <w:szCs w:val="24"/>
          <w:lang w:eastAsia="ar-SA"/>
        </w:rPr>
      </w:pPr>
      <w:r>
        <w:rPr>
          <w:rFonts w:eastAsia="Lucida Sans Unicode"/>
          <w:sz w:val="24"/>
          <w:szCs w:val="24"/>
          <w:lang w:eastAsia="ar-SA"/>
        </w:rPr>
        <w:t xml:space="preserve">                       </w:t>
      </w:r>
      <w:r>
        <w:rPr>
          <w:rFonts w:eastAsia="Lucida Sans Unicode"/>
          <w:sz w:val="24"/>
          <w:szCs w:val="24"/>
          <w:lang w:eastAsia="ar-SA"/>
        </w:rPr>
        <w:t>___________________________________________________________________________________</w:t>
      </w:r>
    </w:p>
    <w:p>
      <w:pPr>
        <w:pStyle w:val="Normal"/>
        <w:ind w:firstLine="786"/>
        <w:jc w:val="both"/>
        <w:rPr>
          <w:rFonts w:eastAsia="Lucida Sans Unicode"/>
          <w:lang w:eastAsia="ar-SA"/>
        </w:rPr>
      </w:pPr>
      <w:r>
        <w:rPr>
          <w:rFonts w:eastAsia="Lucida Sans Unicode"/>
          <w:lang w:eastAsia="ar-SA"/>
        </w:rPr>
        <w:t xml:space="preserve">                                                             </w:t>
      </w:r>
      <w:r>
        <w:rPr>
          <w:rFonts w:eastAsia="Lucida Sans Unicode"/>
          <w:lang w:eastAsia="ar-SA"/>
        </w:rPr>
        <w:t>(фамилия, имя, отчество)</w:t>
      </w:r>
    </w:p>
    <w:p>
      <w:pPr>
        <w:pStyle w:val="Normal"/>
        <w:rPr>
          <w:rFonts w:eastAsia="Lucida Sans Unicode"/>
          <w:sz w:val="24"/>
          <w:szCs w:val="24"/>
          <w:lang w:eastAsia="ar-SA"/>
        </w:rPr>
      </w:pPr>
      <w:r>
        <w:rPr>
          <w:rFonts w:eastAsia="Lucida Sans Unicode"/>
          <w:sz w:val="24"/>
          <w:szCs w:val="24"/>
          <w:lang w:eastAsia="ar-SA"/>
        </w:rPr>
        <w:t xml:space="preserve">По проекту (ам) Решения (ий) Собрания представителей сельского поселения ____________муниципального района Ставропольский, внесенному (ым) на заочное голосования «___»__________20__г.         </w:t>
      </w:r>
    </w:p>
    <w:p>
      <w:pPr>
        <w:pStyle w:val="Normal"/>
        <w:rPr>
          <w:rFonts w:eastAsia="Lucida Sans Unicode"/>
          <w:sz w:val="24"/>
          <w:szCs w:val="24"/>
          <w:lang w:eastAsia="ar-SA"/>
        </w:rPr>
      </w:pPr>
      <w:r>
        <w:rPr>
          <w:rFonts w:eastAsia="Lucida Sans Unicode"/>
          <w:sz w:val="24"/>
          <w:szCs w:val="24"/>
          <w:lang w:eastAsia="ar-SA"/>
        </w:rPr>
      </w:r>
    </w:p>
    <w:tbl>
      <w:tblPr>
        <w:tblW w:w="1033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22"/>
        <w:gridCol w:w="6174"/>
        <w:gridCol w:w="3440"/>
      </w:tblGrid>
      <w:tr>
        <w:trPr/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Lucida Sans Unicode"/>
                <w:sz w:val="22"/>
                <w:szCs w:val="22"/>
                <w:lang w:eastAsia="ar-SA"/>
              </w:rPr>
            </w:pPr>
            <w:r>
              <w:rPr>
                <w:rFonts w:eastAsia="Lucida Sans Unicode"/>
                <w:sz w:val="22"/>
                <w:szCs w:val="22"/>
                <w:lang w:eastAsia="ar-SA"/>
              </w:rPr>
              <w:t>№</w:t>
            </w:r>
            <w:r>
              <w:rPr>
                <w:rFonts w:eastAsia="Lucida Sans Unicode"/>
                <w:sz w:val="22"/>
                <w:szCs w:val="22"/>
                <w:lang w:eastAsia="ar-SA"/>
              </w:rPr>
              <w:t>п/п</w:t>
            </w:r>
          </w:p>
        </w:tc>
        <w:tc>
          <w:tcPr>
            <w:tcW w:w="6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Lucida Sans Unicode"/>
                <w:sz w:val="22"/>
                <w:szCs w:val="22"/>
                <w:lang w:eastAsia="ar-SA"/>
              </w:rPr>
            </w:pPr>
            <w:r>
              <w:rPr>
                <w:rFonts w:eastAsia="Lucida Sans Unicode"/>
                <w:sz w:val="22"/>
                <w:szCs w:val="22"/>
                <w:lang w:eastAsia="ar-SA"/>
              </w:rPr>
              <w:t>Проект Решения</w:t>
            </w:r>
          </w:p>
        </w:tc>
        <w:tc>
          <w:tcPr>
            <w:tcW w:w="3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eastAsia="Lucida Sans Unicode"/>
                <w:sz w:val="22"/>
                <w:szCs w:val="22"/>
                <w:lang w:eastAsia="ar-SA"/>
              </w:rPr>
            </w:pPr>
            <w:r>
              <w:rPr>
                <w:rFonts w:eastAsia="Lucida Sans Unicode"/>
                <w:sz w:val="22"/>
                <w:szCs w:val="22"/>
                <w:lang w:eastAsia="ar-SA"/>
              </w:rPr>
              <w:t>Мнение</w:t>
            </w:r>
          </w:p>
          <w:p>
            <w:pPr>
              <w:pStyle w:val="Normal"/>
              <w:jc w:val="center"/>
              <w:rPr>
                <w:rFonts w:eastAsia="Lucida Sans Unicode"/>
                <w:sz w:val="22"/>
                <w:szCs w:val="22"/>
                <w:lang w:eastAsia="ar-SA"/>
              </w:rPr>
            </w:pPr>
            <w:r>
              <w:rPr>
                <w:rFonts w:eastAsia="Lucida Sans Unicode"/>
                <w:sz w:val="22"/>
                <w:szCs w:val="22"/>
                <w:lang w:eastAsia="ar-SA"/>
              </w:rPr>
            </w:r>
          </w:p>
        </w:tc>
      </w:tr>
      <w:tr>
        <w:trPr/>
        <w:tc>
          <w:tcPr>
            <w:tcW w:w="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eastAsia="Lucida Sans Unicode"/>
                <w:sz w:val="22"/>
                <w:szCs w:val="22"/>
                <w:lang w:eastAsia="ar-SA"/>
              </w:rPr>
            </w:pPr>
            <w:r>
              <w:rPr>
                <w:rFonts w:eastAsia="Lucida Sans Unicode"/>
                <w:sz w:val="22"/>
                <w:szCs w:val="22"/>
                <w:lang w:eastAsia="ar-SA"/>
              </w:rPr>
            </w:r>
          </w:p>
        </w:tc>
        <w:tc>
          <w:tcPr>
            <w:tcW w:w="6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eastAsia="Lucida Sans Unicode"/>
                <w:sz w:val="22"/>
                <w:szCs w:val="22"/>
                <w:lang w:eastAsia="ar-SA"/>
              </w:rPr>
            </w:pPr>
            <w:r>
              <w:rPr>
                <w:rFonts w:eastAsia="Lucida Sans Unicode"/>
                <w:sz w:val="22"/>
                <w:szCs w:val="22"/>
                <w:lang w:eastAsia="ar-SA"/>
              </w:rPr>
            </w:r>
          </w:p>
        </w:tc>
        <w:tc>
          <w:tcPr>
            <w:tcW w:w="3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eastAsia="Lucida Sans Unicode"/>
                <w:sz w:val="22"/>
                <w:szCs w:val="22"/>
                <w:lang w:eastAsia="ar-SA"/>
              </w:rPr>
            </w:pPr>
            <w:r>
              <w:rPr>
                <w:rFonts w:eastAsia="Lucida Sans Unicode"/>
                <w:sz w:val="22"/>
                <w:szCs w:val="22"/>
                <w:lang w:eastAsia="ar-SA"/>
              </w:rPr>
            </w:r>
          </w:p>
          <w:p>
            <w:pPr>
              <w:pStyle w:val="Normal"/>
              <w:jc w:val="both"/>
              <w:rPr>
                <w:rFonts w:eastAsia="Lucida Sans Unicode"/>
                <w:sz w:val="22"/>
                <w:szCs w:val="22"/>
                <w:lang w:eastAsia="ar-SA"/>
              </w:rPr>
            </w:pPr>
            <w:r>
              <w:rPr>
                <w:rFonts w:eastAsia="Lucida Sans Unicode"/>
                <w:sz w:val="22"/>
                <w:szCs w:val="22"/>
                <w:lang w:eastAsia="ar-SA"/>
              </w:rPr>
            </w:r>
          </w:p>
        </w:tc>
      </w:tr>
    </w:tbl>
    <w:p>
      <w:pPr>
        <w:pStyle w:val="Normal"/>
        <w:ind w:firstLine="786"/>
        <w:jc w:val="both"/>
        <w:rPr>
          <w:rFonts w:eastAsia="Lucida Sans Unicode"/>
          <w:sz w:val="24"/>
          <w:szCs w:val="24"/>
          <w:lang w:eastAsia="ar-SA"/>
        </w:rPr>
      </w:pPr>
      <w:r>
        <w:rPr>
          <w:rFonts w:eastAsia="Lucida Sans Unicode"/>
          <w:sz w:val="24"/>
          <w:szCs w:val="24"/>
          <w:lang w:eastAsia="ar-SA"/>
        </w:rPr>
      </w:r>
    </w:p>
    <w:p>
      <w:pPr>
        <w:pStyle w:val="Normal"/>
        <w:jc w:val="both"/>
        <w:rPr>
          <w:rFonts w:eastAsia="Lucida Sans Unicode"/>
          <w:sz w:val="24"/>
          <w:szCs w:val="24"/>
          <w:lang w:eastAsia="ar-SA"/>
        </w:rPr>
      </w:pPr>
      <w:r>
        <w:rPr>
          <w:rFonts w:eastAsia="Lucida Sans Unicode"/>
          <w:sz w:val="24"/>
          <w:szCs w:val="24"/>
          <w:lang w:eastAsia="ar-SA"/>
        </w:rPr>
        <w:t>«___»__________   ______г.                                                            ______________________________</w:t>
      </w:r>
    </w:p>
    <w:p>
      <w:pPr>
        <w:pStyle w:val="Normal"/>
        <w:jc w:val="both"/>
        <w:rPr>
          <w:rFonts w:eastAsia="Lucida Sans Unicode"/>
          <w:sz w:val="18"/>
          <w:szCs w:val="18"/>
          <w:lang w:eastAsia="ar-SA"/>
        </w:rPr>
      </w:pPr>
      <w:r>
        <w:rPr>
          <w:rFonts w:eastAsia="Lucida Sans Unicode"/>
          <w:sz w:val="24"/>
          <w:szCs w:val="24"/>
          <w:lang w:eastAsia="ar-SA"/>
        </w:rPr>
        <w:t xml:space="preserve">                                                                                                          </w:t>
      </w:r>
      <w:r>
        <w:rPr>
          <w:rFonts w:eastAsia="Lucida Sans Unicode"/>
          <w:sz w:val="18"/>
          <w:szCs w:val="18"/>
          <w:lang w:eastAsia="ar-SA"/>
        </w:rPr>
        <w:t xml:space="preserve">Подпись депутата Собрания представителей </w:t>
      </w:r>
    </w:p>
    <w:p>
      <w:pPr>
        <w:pStyle w:val="Normal"/>
        <w:jc w:val="both"/>
        <w:rPr>
          <w:rFonts w:eastAsia="Lucida Sans Unicode"/>
          <w:sz w:val="18"/>
          <w:szCs w:val="18"/>
          <w:lang w:eastAsia="ar-SA"/>
        </w:rPr>
      </w:pPr>
      <w:r>
        <w:rPr>
          <w:rFonts w:eastAsia="Lucida Sans Unicode"/>
          <w:sz w:val="18"/>
          <w:szCs w:val="18"/>
          <w:lang w:eastAsia="ar-SA"/>
        </w:rPr>
      </w:r>
    </w:p>
    <w:p>
      <w:pPr>
        <w:pStyle w:val="Normal"/>
        <w:jc w:val="both"/>
        <w:rPr>
          <w:rFonts w:eastAsia="Lucida Sans Unicode"/>
          <w:sz w:val="18"/>
          <w:szCs w:val="18"/>
          <w:lang w:eastAsia="ar-SA"/>
        </w:rPr>
      </w:pPr>
      <w:r>
        <w:rPr>
          <w:rFonts w:eastAsia="Lucida Sans Unicode"/>
          <w:sz w:val="18"/>
          <w:szCs w:val="18"/>
          <w:lang w:eastAsia="ar-SA"/>
        </w:rPr>
      </w:r>
    </w:p>
    <w:p>
      <w:pPr>
        <w:pStyle w:val="Normal"/>
        <w:jc w:val="both"/>
        <w:rPr>
          <w:rFonts w:eastAsia="Lucida Sans Unicode"/>
          <w:sz w:val="18"/>
          <w:szCs w:val="18"/>
          <w:lang w:eastAsia="ar-SA"/>
        </w:rPr>
      </w:pPr>
      <w:r>
        <w:rPr>
          <w:rFonts w:eastAsia="Lucida Sans Unicode"/>
          <w:sz w:val="18"/>
          <w:szCs w:val="18"/>
          <w:lang w:eastAsia="ar-SA"/>
        </w:rPr>
        <w:t>____________________________________________</w:t>
      </w:r>
    </w:p>
    <w:p>
      <w:pPr>
        <w:pStyle w:val="Normal"/>
        <w:jc w:val="both"/>
        <w:rPr>
          <w:rFonts w:eastAsia="Lucida Sans Unicode"/>
          <w:sz w:val="18"/>
          <w:szCs w:val="18"/>
          <w:lang w:eastAsia="ar-SA"/>
        </w:rPr>
      </w:pPr>
      <w:r>
        <w:rPr>
          <w:rFonts w:eastAsia="Lucida Sans Unicode"/>
          <w:sz w:val="18"/>
          <w:szCs w:val="18"/>
          <w:lang w:eastAsia="ar-SA"/>
        </w:rPr>
        <w:t>время предоставления информации с 10.00 до 16.00».</w:t>
      </w:r>
    </w:p>
    <w:p>
      <w:pPr>
        <w:pStyle w:val="Normal"/>
        <w:ind w:firstLine="720"/>
        <w:jc w:val="both"/>
        <w:rPr>
          <w:rFonts w:cs="Tahoma"/>
          <w:sz w:val="24"/>
          <w:szCs w:val="24"/>
        </w:rPr>
      </w:pPr>
      <w:r>
        <w:rPr>
          <w:rFonts w:cs="Tahoma"/>
          <w:sz w:val="24"/>
          <w:szCs w:val="24"/>
        </w:rPr>
      </w:r>
    </w:p>
    <w:p>
      <w:pPr>
        <w:pStyle w:val="Normal"/>
        <w:ind w:firstLine="720"/>
        <w:jc w:val="both"/>
        <w:rPr>
          <w:rFonts w:cs="Tahoma"/>
          <w:sz w:val="24"/>
          <w:szCs w:val="24"/>
        </w:rPr>
      </w:pPr>
      <w:r>
        <w:rPr>
          <w:rFonts w:cs="Tahoma"/>
          <w:sz w:val="24"/>
          <w:szCs w:val="24"/>
        </w:rPr>
        <w:t>2. Настоящее решение вступает в силу с момента его подписания.</w:t>
      </w:r>
    </w:p>
    <w:p>
      <w:pPr>
        <w:pStyle w:val="Normal"/>
        <w:jc w:val="both"/>
        <w:rPr>
          <w:rFonts w:cs="Tahoma"/>
          <w:sz w:val="24"/>
          <w:szCs w:val="24"/>
        </w:rPr>
      </w:pPr>
      <w:r>
        <w:rPr>
          <w:rFonts w:cs="Tahoma"/>
          <w:sz w:val="24"/>
          <w:szCs w:val="24"/>
        </w:rPr>
      </w:r>
    </w:p>
    <w:p>
      <w:pPr>
        <w:pStyle w:val="Normal"/>
        <w:jc w:val="both"/>
        <w:rPr>
          <w:rFonts w:cs="Tahoma"/>
          <w:sz w:val="24"/>
          <w:szCs w:val="24"/>
        </w:rPr>
      </w:pPr>
      <w:r>
        <w:rPr>
          <w:rFonts w:cs="Tahoma"/>
          <w:sz w:val="24"/>
          <w:szCs w:val="24"/>
        </w:rPr>
      </w:r>
    </w:p>
    <w:p>
      <w:pPr>
        <w:pStyle w:val="Normal"/>
        <w:widowControl w:val="false"/>
        <w:numPr>
          <w:ilvl w:val="0"/>
          <w:numId w:val="1"/>
        </w:numPr>
        <w:suppressAutoHyphens w:val="true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Председатель </w:t>
      </w:r>
    </w:p>
    <w:p>
      <w:pPr>
        <w:pStyle w:val="Normal"/>
        <w:widowControl w:val="false"/>
        <w:numPr>
          <w:ilvl w:val="0"/>
          <w:numId w:val="1"/>
        </w:numPr>
        <w:suppressAutoHyphens w:val="true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Собрания представителей сельского поселения </w:t>
      </w:r>
    </w:p>
    <w:p>
      <w:pPr>
        <w:pStyle w:val="Normal"/>
        <w:widowControl w:val="false"/>
        <w:numPr>
          <w:ilvl w:val="0"/>
          <w:numId w:val="1"/>
        </w:numPr>
        <w:suppressAutoHyphens w:val="true"/>
        <w:outlineLvl w:val="0"/>
        <w:rPr>
          <w:sz w:val="24"/>
          <w:szCs w:val="24"/>
        </w:rPr>
      </w:pPr>
      <w:r>
        <w:rPr>
          <w:rFonts w:cs="Tahoma"/>
          <w:sz w:val="24"/>
          <w:szCs w:val="24"/>
        </w:rPr>
        <w:t xml:space="preserve">Приморский </w:t>
      </w:r>
      <w:r>
        <w:rPr>
          <w:sz w:val="24"/>
          <w:szCs w:val="24"/>
        </w:rPr>
        <w:t>муниципального района Ставропольский</w:t>
        <w:tab/>
      </w:r>
    </w:p>
    <w:p>
      <w:pPr>
        <w:pStyle w:val="Normal"/>
        <w:widowControl w:val="false"/>
        <w:numPr>
          <w:ilvl w:val="0"/>
          <w:numId w:val="1"/>
        </w:numPr>
        <w:suppressAutoHyphens w:val="true"/>
        <w:outlineLvl w:val="0"/>
        <w:rPr>
          <w:sz w:val="24"/>
          <w:szCs w:val="24"/>
        </w:rPr>
      </w:pPr>
      <w:r>
        <w:rPr>
          <w:sz w:val="24"/>
          <w:szCs w:val="24"/>
        </w:rPr>
        <w:t>Самарской области</w:t>
        <w:tab/>
        <w:tab/>
        <w:tab/>
        <w:tab/>
        <w:tab/>
        <w:tab/>
        <w:tab/>
        <w:tab/>
        <w:t xml:space="preserve">                    _____________</w:t>
      </w:r>
    </w:p>
    <w:p>
      <w:pPr>
        <w:pStyle w:val="Normal"/>
        <w:widowControl w:val="false"/>
        <w:numPr>
          <w:ilvl w:val="0"/>
          <w:numId w:val="1"/>
        </w:numPr>
        <w:suppressAutoHyphens w:val="true"/>
        <w:outlineLvl w:val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709" w:right="851" w:header="0" w:top="851" w:footer="0" w:bottom="851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be0489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eastAsia="ru-RU" w:val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qFormat/>
    <w:rsid w:val="00be0489"/>
    <w:pPr>
      <w:spacing w:before="280" w:after="119"/>
    </w:pPr>
    <w:rPr>
      <w:sz w:val="24"/>
      <w:szCs w:val="24"/>
      <w:lang w:eastAsia="en-US"/>
    </w:rPr>
  </w:style>
  <w:style w:type="paragraph" w:styleId="Standard" w:customStyle="1">
    <w:name w:val="Standard"/>
    <w:qFormat/>
    <w:rsid w:val="00be0489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ahoma"/>
      <w:color w:val="auto"/>
      <w:kern w:val="2"/>
      <w:sz w:val="24"/>
      <w:szCs w:val="24"/>
      <w:lang w:val="de-DE" w:eastAsia="ja-JP" w:bidi="fa-IR"/>
    </w:rPr>
  </w:style>
  <w:style w:type="paragraph" w:styleId="ConsNormal" w:customStyle="1">
    <w:name w:val="ConsNormal"/>
    <w:qFormat/>
    <w:rsid w:val="00be0489"/>
    <w:pPr>
      <w:widowControl w:val="false"/>
      <w:bidi w:val="0"/>
      <w:snapToGrid w:val="false"/>
      <w:spacing w:lineRule="auto" w:line="240" w:before="0" w:after="0"/>
      <w:ind w:firstLine="720"/>
      <w:jc w:val="left"/>
    </w:pPr>
    <w:rPr>
      <w:rFonts w:ascii="Arial" w:hAnsi="Arial" w:eastAsia="Times New Roman" w:cs="Times New Roman"/>
      <w:color w:val="auto"/>
      <w:kern w:val="0"/>
      <w:sz w:val="20"/>
      <w:szCs w:val="20"/>
      <w:lang w:eastAsia="ru-RU" w:val="ru-RU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Application>LibreOffice/6.1.0.3$Windows_x86 LibreOffice_project/efb621ed25068d70781dc026f7e9c5187a4decd1</Application>
  <Pages>3</Pages>
  <Words>627</Words>
  <Characters>5278</Characters>
  <CharactersWithSpaces>6457</CharactersWithSpaces>
  <Paragraphs>49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2021-02-15T10:07:00Z</dcterms:created>
  <dc:creator>Sobr-3</dc:creator>
  <dc:description/>
  <dc:language>ru-RU</dc:language>
  <cp:lastModifiedBy/>
  <cp:lastPrinted>2021-03-15T16:35:05Z</cp:lastPrinted>
  <dcterms:modified xsi:type="dcterms:W3CDTF">2021-03-15T16:35:31Z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