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D6F07" w14:textId="0A34B02C" w:rsidR="002F229F" w:rsidRDefault="00212786" w:rsidP="002F229F">
      <w:r>
        <w:t xml:space="preserve"> </w:t>
      </w:r>
      <w:r w:rsidR="002F229F">
        <w:t xml:space="preserve">                                                  </w:t>
      </w:r>
      <w:r w:rsidR="002F229F">
        <w:rPr>
          <w:noProof/>
          <w:lang w:eastAsia="ru-RU"/>
        </w:rPr>
        <w:drawing>
          <wp:inline distT="0" distB="0" distL="0" distR="0" wp14:anchorId="3AF3533E" wp14:editId="23CD4E7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21072B94" w14:textId="1F7ABEDF" w:rsidR="002F229F" w:rsidRDefault="002F229F" w:rsidP="002F229F">
      <w:r>
        <w:t xml:space="preserve">                                             </w:t>
      </w:r>
      <w:proofErr w:type="gramStart"/>
      <w:r>
        <w:t>Российская  Федерация</w:t>
      </w:r>
      <w:proofErr w:type="gramEnd"/>
    </w:p>
    <w:p w14:paraId="2B1F8530" w14:textId="233A8F95" w:rsidR="002F229F" w:rsidRDefault="002F229F" w:rsidP="002F229F">
      <w:r>
        <w:t xml:space="preserve">                                    </w:t>
      </w:r>
      <w:proofErr w:type="gramStart"/>
      <w:r>
        <w:t>СОБРАНИЕ  ПРЕДСТАВИТЕЛЕЙ</w:t>
      </w:r>
      <w:proofErr w:type="gramEnd"/>
    </w:p>
    <w:p w14:paraId="734553A8" w14:textId="18F8FA4E" w:rsidR="002F229F" w:rsidRDefault="002F229F" w:rsidP="002F229F">
      <w:r>
        <w:t xml:space="preserve">                            </w:t>
      </w:r>
      <w:proofErr w:type="gramStart"/>
      <w:r>
        <w:t>СЕЛЬСКОГО  ПОСЕЛЕНИЯ</w:t>
      </w:r>
      <w:proofErr w:type="gramEnd"/>
      <w:r>
        <w:t xml:space="preserve">  </w:t>
      </w:r>
      <w:r w:rsidR="00C6740A">
        <w:tab/>
        <w:t>ПРИМОРСКИЙ</w:t>
      </w:r>
      <w:r w:rsidR="00C6740A">
        <w:tab/>
      </w:r>
    </w:p>
    <w:p w14:paraId="45A75056" w14:textId="4E7B684E" w:rsidR="002F229F" w:rsidRDefault="002F229F" w:rsidP="002F229F">
      <w:r>
        <w:t xml:space="preserve">                </w:t>
      </w:r>
      <w:proofErr w:type="gramStart"/>
      <w:r>
        <w:t>МУНИЦИПАЛЬНОГО  РАЙОНА</w:t>
      </w:r>
      <w:proofErr w:type="gramEnd"/>
      <w:r>
        <w:t xml:space="preserve">  СТАВРОПОЛЬСКИЙ</w:t>
      </w:r>
    </w:p>
    <w:p w14:paraId="702C8534" w14:textId="144A833B" w:rsidR="004D1F54" w:rsidRDefault="004D1F54" w:rsidP="002F229F">
      <w:r>
        <w:t xml:space="preserve">                                        САМАРСКОЙ ОБЛАСТИ</w:t>
      </w:r>
    </w:p>
    <w:p w14:paraId="2DDF598A" w14:textId="77777777" w:rsidR="002F229F" w:rsidRDefault="002F229F" w:rsidP="002F229F"/>
    <w:p w14:paraId="6C7AE01E" w14:textId="36B480D3" w:rsidR="002F229F" w:rsidRDefault="002F229F" w:rsidP="002F229F">
      <w:pPr>
        <w:rPr>
          <w:b/>
        </w:rPr>
      </w:pPr>
      <w:r>
        <w:t xml:space="preserve">                                                   </w:t>
      </w:r>
      <w:r>
        <w:rPr>
          <w:b/>
        </w:rPr>
        <w:t>РЕШЕНИЕ</w:t>
      </w:r>
      <w:r w:rsidR="002F1B08">
        <w:rPr>
          <w:b/>
        </w:rPr>
        <w:t xml:space="preserve"> </w:t>
      </w:r>
      <w:r w:rsidR="00D57469">
        <w:rPr>
          <w:b/>
        </w:rPr>
        <w:t>(ПРОЕКТ)</w:t>
      </w:r>
    </w:p>
    <w:p w14:paraId="40F4C8B3" w14:textId="77777777" w:rsidR="002F229F" w:rsidRDefault="002F229F" w:rsidP="002F229F">
      <w:pPr>
        <w:rPr>
          <w:b/>
        </w:rPr>
      </w:pPr>
    </w:p>
    <w:p w14:paraId="09C440CA" w14:textId="4D97B433" w:rsidR="002F229F" w:rsidRDefault="002F229F" w:rsidP="002F229F">
      <w:pPr>
        <w:rPr>
          <w:b/>
        </w:rPr>
      </w:pPr>
      <w:r>
        <w:rPr>
          <w:b/>
        </w:rPr>
        <w:t xml:space="preserve"> от </w:t>
      </w:r>
      <w:r w:rsidR="007A428D">
        <w:rPr>
          <w:b/>
        </w:rPr>
        <w:t>_________</w:t>
      </w:r>
      <w:r w:rsidR="002F1B08">
        <w:rPr>
          <w:b/>
        </w:rPr>
        <w:t xml:space="preserve">                                                       </w:t>
      </w:r>
      <w:r w:rsidR="00595DA4">
        <w:rPr>
          <w:b/>
        </w:rPr>
        <w:t xml:space="preserve">                      </w:t>
      </w:r>
      <w:r w:rsidR="002F1B08">
        <w:rPr>
          <w:b/>
        </w:rPr>
        <w:t xml:space="preserve">      </w:t>
      </w:r>
      <w:r w:rsidR="00BC2E96">
        <w:rPr>
          <w:b/>
        </w:rPr>
        <w:t xml:space="preserve">    </w:t>
      </w:r>
      <w:r w:rsidR="002F1B08">
        <w:rPr>
          <w:b/>
        </w:rPr>
        <w:t xml:space="preserve"> </w:t>
      </w:r>
      <w:r>
        <w:rPr>
          <w:b/>
        </w:rPr>
        <w:t>№</w:t>
      </w:r>
      <w:r w:rsidR="00F83A0B">
        <w:rPr>
          <w:b/>
        </w:rPr>
        <w:t xml:space="preserve"> </w:t>
      </w:r>
      <w:r w:rsidR="007A428D">
        <w:rPr>
          <w:b/>
        </w:rPr>
        <w:t>______</w:t>
      </w:r>
    </w:p>
    <w:p w14:paraId="48F63CFB" w14:textId="77777777" w:rsidR="002F229F" w:rsidRDefault="002F229F" w:rsidP="002F229F">
      <w:pPr>
        <w:pStyle w:val="a3"/>
        <w:jc w:val="center"/>
        <w:rPr>
          <w:i w:val="0"/>
        </w:rPr>
      </w:pPr>
    </w:p>
    <w:p w14:paraId="7EF64EDB" w14:textId="56E9EA08" w:rsidR="00E35FDB" w:rsidRPr="00E35FDB" w:rsidRDefault="00E35FDB" w:rsidP="00E35FDB">
      <w:pPr>
        <w:shd w:val="clear" w:color="auto" w:fill="FFFFFF"/>
        <w:suppressAutoHyphens w:val="0"/>
        <w:spacing w:before="240" w:after="240"/>
        <w:jc w:val="center"/>
        <w:rPr>
          <w:rFonts w:ascii="Segoe UI" w:hAnsi="Segoe UI" w:cs="Segoe UI"/>
          <w:b/>
          <w:bCs/>
          <w:color w:val="0F1115"/>
          <w:sz w:val="24"/>
          <w:szCs w:val="24"/>
          <w:lang w:eastAsia="ru-RU"/>
        </w:rPr>
      </w:pPr>
      <w:r w:rsidRPr="00E35FDB">
        <w:rPr>
          <w:rFonts w:ascii="Segoe UI" w:hAnsi="Segoe UI" w:cs="Segoe UI"/>
          <w:b/>
          <w:bCs/>
          <w:color w:val="0F1115"/>
          <w:sz w:val="24"/>
          <w:szCs w:val="24"/>
          <w:lang w:eastAsia="ru-RU"/>
        </w:rPr>
        <w:t xml:space="preserve">Об установлении дополнительной меры социальной поддержки </w:t>
      </w:r>
      <w:r>
        <w:rPr>
          <w:rFonts w:ascii="Segoe UI" w:hAnsi="Segoe UI" w:cs="Segoe UI"/>
          <w:b/>
          <w:bCs/>
          <w:color w:val="0F1115"/>
          <w:sz w:val="24"/>
          <w:szCs w:val="24"/>
          <w:lang w:eastAsia="ru-RU"/>
        </w:rPr>
        <w:t xml:space="preserve">                    </w:t>
      </w:r>
      <w:r w:rsidRPr="00E35FDB">
        <w:rPr>
          <w:rFonts w:ascii="Segoe UI" w:hAnsi="Segoe UI" w:cs="Segoe UI"/>
          <w:b/>
          <w:bCs/>
          <w:color w:val="0F1115"/>
          <w:sz w:val="24"/>
          <w:szCs w:val="24"/>
          <w:lang w:eastAsia="ru-RU"/>
        </w:rPr>
        <w:t>отдельным категориям граждан</w:t>
      </w:r>
    </w:p>
    <w:p w14:paraId="42BA5140" w14:textId="77777777" w:rsidR="00E35FDB" w:rsidRPr="00E35FDB" w:rsidRDefault="00E35FDB" w:rsidP="00E35FDB">
      <w:pPr>
        <w:shd w:val="clear" w:color="auto" w:fill="FFFFFF"/>
        <w:suppressAutoHyphens w:val="0"/>
        <w:spacing w:before="240" w:after="240"/>
        <w:ind w:firstLine="708"/>
        <w:jc w:val="both"/>
        <w:rPr>
          <w:color w:val="0F1115"/>
          <w:sz w:val="24"/>
          <w:szCs w:val="24"/>
          <w:lang w:eastAsia="ru-RU"/>
        </w:rPr>
      </w:pPr>
      <w:r w:rsidRPr="00E35FDB">
        <w:rPr>
          <w:color w:val="0F1115"/>
          <w:sz w:val="24"/>
          <w:szCs w:val="24"/>
          <w:lang w:eastAsia="ru-RU"/>
        </w:rPr>
        <w:t xml:space="preserve">В соответствии с частью 5 статьи 5 Федерального закона от 31.07.2025 № 317-ФЗ «О внесении изменений в отдельные законодательные акты Российской Федерации» , статьей 10 (пункт 11), статьей 31 (пункт 16) Устава сельского поселения Приморский муниципального района Ставропольский Самарской области, принятого Решением Собрания представителей сельского поселения Приморский муниципального района Ставропольский Самарской области от 22.12.2025 № 18, Собрание представителей сельского поселения Приморский муниципального района Ставропольский Самарской области </w:t>
      </w:r>
    </w:p>
    <w:p w14:paraId="4A3C2750" w14:textId="5223CE9D" w:rsidR="00E35FDB" w:rsidRPr="00E35FDB" w:rsidRDefault="00E35FDB" w:rsidP="00E35FDB">
      <w:pPr>
        <w:shd w:val="clear" w:color="auto" w:fill="FFFFFF"/>
        <w:suppressAutoHyphens w:val="0"/>
        <w:spacing w:before="240" w:after="240"/>
        <w:ind w:left="3540" w:firstLine="708"/>
        <w:jc w:val="both"/>
        <w:rPr>
          <w:color w:val="0F1115"/>
          <w:sz w:val="24"/>
          <w:szCs w:val="24"/>
          <w:lang w:eastAsia="ru-RU"/>
        </w:rPr>
      </w:pPr>
      <w:r w:rsidRPr="00E35FDB">
        <w:rPr>
          <w:color w:val="0F1115"/>
          <w:sz w:val="24"/>
          <w:szCs w:val="24"/>
          <w:lang w:eastAsia="ru-RU"/>
        </w:rPr>
        <w:t>РЕШ</w:t>
      </w:r>
      <w:r w:rsidRPr="00E35FDB">
        <w:rPr>
          <w:color w:val="0F1115"/>
          <w:sz w:val="24"/>
          <w:szCs w:val="24"/>
          <w:lang w:eastAsia="ru-RU"/>
        </w:rPr>
        <w:t>ИЛО</w:t>
      </w:r>
      <w:r w:rsidRPr="00E35FDB">
        <w:rPr>
          <w:color w:val="0F1115"/>
          <w:sz w:val="24"/>
          <w:szCs w:val="24"/>
          <w:lang w:eastAsia="ru-RU"/>
        </w:rPr>
        <w:t>:</w:t>
      </w:r>
    </w:p>
    <w:p w14:paraId="00BCF65E"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1. Установить дополнительную меру социальной поддержки отдельным категориям граждан в виде единовременной материальной помощи в размере 50 000 (пятидесяти тысяч) рублей.</w:t>
      </w:r>
    </w:p>
    <w:p w14:paraId="6C442081"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2. Определить, что право на получение единовременной материальной помощи, указанной в пункте 1 настоящего Решения, имеют лица, в отношении которых судом установлен факт совместного проживания с погибшим (умершим) военнослужащим, участником специальной военной операции (лицом, указанным в части 1 статьи 5 Федерального закона от 31.07.2025 № 317-ФЗ) не менее трех лет и ведения общего хозяйства на момент заключения контракта о прохождении военной службы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призыва на военную службу, в том числе по мобилизации, при наличии у них общего несовершеннолетнего ребенка .</w:t>
      </w:r>
    </w:p>
    <w:p w14:paraId="0C9FE316"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3. Установить, что действие пункта 2 настоящего Решения не распространяется на случаи, если:</w:t>
      </w:r>
    </w:p>
    <w:p w14:paraId="6CD7897F" w14:textId="77777777" w:rsidR="00E35FDB" w:rsidRPr="00E35FDB" w:rsidRDefault="00E35FDB" w:rsidP="00E35FDB">
      <w:pPr>
        <w:numPr>
          <w:ilvl w:val="0"/>
          <w:numId w:val="10"/>
        </w:numPr>
        <w:shd w:val="clear" w:color="auto" w:fill="FFFFFF"/>
        <w:suppressAutoHyphens w:val="0"/>
        <w:jc w:val="both"/>
        <w:rPr>
          <w:color w:val="0F1115"/>
          <w:sz w:val="24"/>
          <w:szCs w:val="24"/>
          <w:lang w:eastAsia="ru-RU"/>
        </w:rPr>
      </w:pPr>
      <w:r w:rsidRPr="00E35FDB">
        <w:rPr>
          <w:color w:val="0F1115"/>
          <w:sz w:val="24"/>
          <w:szCs w:val="24"/>
          <w:lang w:eastAsia="ru-RU"/>
        </w:rPr>
        <w:t>хотя бы одно из лиц уже состояло или состоит в зарегистрированном браке на момент гибели лица, указанного в части 1 статьи 5 Федерального закона от 31.07.2025 № 317-</w:t>
      </w:r>
      <w:proofErr w:type="gramStart"/>
      <w:r w:rsidRPr="00E35FDB">
        <w:rPr>
          <w:color w:val="0F1115"/>
          <w:sz w:val="24"/>
          <w:szCs w:val="24"/>
          <w:lang w:eastAsia="ru-RU"/>
        </w:rPr>
        <w:t>ФЗ ;</w:t>
      </w:r>
      <w:proofErr w:type="gramEnd"/>
    </w:p>
    <w:p w14:paraId="23C2CA6B" w14:textId="1AC90EFE" w:rsidR="00E35FDB" w:rsidRPr="00E35FDB" w:rsidRDefault="00E35FDB" w:rsidP="00E35FDB">
      <w:pPr>
        <w:numPr>
          <w:ilvl w:val="0"/>
          <w:numId w:val="10"/>
        </w:numPr>
        <w:shd w:val="clear" w:color="auto" w:fill="FFFFFF"/>
        <w:suppressAutoHyphens w:val="0"/>
        <w:jc w:val="both"/>
        <w:rPr>
          <w:color w:val="0F1115"/>
          <w:sz w:val="24"/>
          <w:szCs w:val="24"/>
          <w:lang w:eastAsia="ru-RU"/>
        </w:rPr>
      </w:pPr>
      <w:r w:rsidRPr="00E35FDB">
        <w:rPr>
          <w:color w:val="0F1115"/>
          <w:sz w:val="24"/>
          <w:szCs w:val="24"/>
          <w:lang w:eastAsia="ru-RU"/>
        </w:rPr>
        <w:t>лица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братьями и сестрами)</w:t>
      </w:r>
      <w:r>
        <w:rPr>
          <w:color w:val="0F1115"/>
          <w:sz w:val="24"/>
          <w:szCs w:val="24"/>
          <w:lang w:eastAsia="ru-RU"/>
        </w:rPr>
        <w:t>.</w:t>
      </w:r>
    </w:p>
    <w:p w14:paraId="02DC3953" w14:textId="00CBD38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lastRenderedPageBreak/>
        <w:t>4. Право на получение единовременной материальной помощи, установленной настоящим Решением, возникает после вступления в законную силу решения суда об установлении факта, указанного в пункте 2 настоящего Решения.</w:t>
      </w:r>
    </w:p>
    <w:p w14:paraId="558FDF72"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5. Администрации сельского поселения Приморский муниципального района Ставропольский Самарской области:</w:t>
      </w:r>
    </w:p>
    <w:p w14:paraId="0B7BFE66"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5.1. Разработать и утвердить Порядок предоставления единовременной материальной помощи, установленной настоящим Решением, в срок до 01.08.2026.</w:t>
      </w:r>
    </w:p>
    <w:p w14:paraId="2EDB3B57"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5.2. Осуществлять финансирование расходов, связанных с реализацией настоящего Решения, в пределах средств, предусмотренных в бюджете сельского поселения Приморский муниципального района Ставропольский Самарской области на соответствующий финансовый год, в том числе за счет бюджетных ассигнований резервного фонда администрации сельского поселения Приморский.</w:t>
      </w:r>
    </w:p>
    <w:p w14:paraId="2B80397F"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6. Контроль за исполнением настоящего Решения возложить на постоянную комиссию Собрания представителей по бюджету, налогам и социальной политике.</w:t>
      </w:r>
    </w:p>
    <w:p w14:paraId="712A7C26"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7. Настоящее Решение вступает в силу после его официального опубликования и подлежит размещению на официальном сайте администрации сельского поселения Приморский муниципального района Ставропольский Самарской области в сети Интернет.</w:t>
      </w:r>
    </w:p>
    <w:p w14:paraId="05E9B4CB"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8. Опубликовать настоящее Решение в газете «Приморский Вестник».</w:t>
      </w:r>
    </w:p>
    <w:p w14:paraId="730E3AC2" w14:textId="77777777" w:rsidR="00E35FDB" w:rsidRDefault="00E35FDB" w:rsidP="00E35FDB">
      <w:pPr>
        <w:shd w:val="clear" w:color="auto" w:fill="FFFFFF"/>
        <w:suppressAutoHyphens w:val="0"/>
        <w:spacing w:before="240" w:after="240"/>
        <w:rPr>
          <w:rFonts w:ascii="Segoe UI" w:hAnsi="Segoe UI" w:cs="Segoe UI"/>
          <w:b/>
          <w:bCs/>
          <w:color w:val="0F1115"/>
          <w:sz w:val="24"/>
          <w:szCs w:val="24"/>
          <w:lang w:eastAsia="ru-RU"/>
        </w:rPr>
      </w:pPr>
    </w:p>
    <w:p w14:paraId="71C9944E" w14:textId="3A131740" w:rsidR="00E35FDB" w:rsidRPr="00E35FDB" w:rsidRDefault="00E35FDB" w:rsidP="00E35FDB">
      <w:pPr>
        <w:shd w:val="clear" w:color="auto" w:fill="FFFFFF"/>
        <w:suppressAutoHyphens w:val="0"/>
        <w:spacing w:before="240" w:after="240"/>
        <w:rPr>
          <w:color w:val="0F1115"/>
          <w:sz w:val="24"/>
          <w:szCs w:val="24"/>
          <w:lang w:eastAsia="ru-RU"/>
        </w:rPr>
      </w:pPr>
      <w:r w:rsidRPr="00E35FDB">
        <w:rPr>
          <w:color w:val="0F1115"/>
          <w:sz w:val="24"/>
          <w:szCs w:val="24"/>
          <w:lang w:eastAsia="ru-RU"/>
        </w:rPr>
        <w:t>Председатель Собрания представителей</w:t>
      </w:r>
      <w:r w:rsidRPr="00E35FDB">
        <w:rPr>
          <w:color w:val="0F1115"/>
          <w:sz w:val="24"/>
          <w:szCs w:val="24"/>
          <w:lang w:eastAsia="ru-RU"/>
        </w:rPr>
        <w:br/>
        <w:t>сельского поселения Приморский</w:t>
      </w:r>
      <w:r w:rsidRPr="00E35FDB">
        <w:rPr>
          <w:color w:val="0F1115"/>
          <w:sz w:val="24"/>
          <w:szCs w:val="24"/>
          <w:lang w:eastAsia="ru-RU"/>
        </w:rPr>
        <w:br/>
        <w:t>муниципального района Ставропольский</w:t>
      </w:r>
      <w:r w:rsidRPr="00E35FDB">
        <w:rPr>
          <w:color w:val="0F1115"/>
          <w:sz w:val="24"/>
          <w:szCs w:val="24"/>
          <w:lang w:eastAsia="ru-RU"/>
        </w:rPr>
        <w:br/>
        <w:t>Самарской области </w:t>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sidRPr="00E35FDB">
        <w:rPr>
          <w:color w:val="0F1115"/>
          <w:sz w:val="24"/>
          <w:szCs w:val="24"/>
          <w:lang w:eastAsia="ru-RU"/>
        </w:rPr>
        <w:t>__________________</w:t>
      </w:r>
      <w:r>
        <w:rPr>
          <w:color w:val="0F1115"/>
          <w:sz w:val="24"/>
          <w:szCs w:val="24"/>
          <w:lang w:eastAsia="ru-RU"/>
        </w:rPr>
        <w:t xml:space="preserve"> </w:t>
      </w:r>
      <w:r w:rsidRPr="00E35FDB">
        <w:rPr>
          <w:color w:val="0F1115"/>
          <w:sz w:val="24"/>
          <w:szCs w:val="24"/>
          <w:lang w:eastAsia="ru-RU"/>
        </w:rPr>
        <w:t>Е.С. Казаков</w:t>
      </w:r>
    </w:p>
    <w:p w14:paraId="5D4B55E4" w14:textId="1D024CE2" w:rsidR="00E35FDB" w:rsidRPr="00E35FDB" w:rsidRDefault="00E35FDB" w:rsidP="00E35FDB">
      <w:pPr>
        <w:shd w:val="clear" w:color="auto" w:fill="FFFFFF"/>
        <w:suppressAutoHyphens w:val="0"/>
        <w:spacing w:before="240" w:after="240"/>
        <w:rPr>
          <w:color w:val="0F1115"/>
          <w:sz w:val="24"/>
          <w:szCs w:val="24"/>
          <w:lang w:eastAsia="ru-RU"/>
        </w:rPr>
      </w:pPr>
      <w:r w:rsidRPr="00E35FDB">
        <w:rPr>
          <w:color w:val="0F1115"/>
          <w:sz w:val="24"/>
          <w:szCs w:val="24"/>
          <w:lang w:eastAsia="ru-RU"/>
        </w:rPr>
        <w:t>Глава сельского поселения Приморский</w:t>
      </w:r>
      <w:r w:rsidRPr="00E35FDB">
        <w:rPr>
          <w:color w:val="0F1115"/>
          <w:sz w:val="24"/>
          <w:szCs w:val="24"/>
          <w:lang w:eastAsia="ru-RU"/>
        </w:rPr>
        <w:br/>
        <w:t>муниципального района Ставропольский</w:t>
      </w:r>
      <w:r w:rsidRPr="00E35FDB">
        <w:rPr>
          <w:color w:val="0F1115"/>
          <w:sz w:val="24"/>
          <w:szCs w:val="24"/>
          <w:lang w:eastAsia="ru-RU"/>
        </w:rPr>
        <w:br/>
        <w:t>Самарской области </w:t>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t xml:space="preserve"> </w:t>
      </w:r>
      <w:r>
        <w:rPr>
          <w:color w:val="0F1115"/>
          <w:sz w:val="24"/>
          <w:szCs w:val="24"/>
          <w:lang w:eastAsia="ru-RU"/>
        </w:rPr>
        <w:tab/>
      </w:r>
      <w:r w:rsidRPr="00E35FDB">
        <w:rPr>
          <w:color w:val="0F1115"/>
          <w:sz w:val="24"/>
          <w:szCs w:val="24"/>
          <w:lang w:eastAsia="ru-RU"/>
        </w:rPr>
        <w:t>__________________</w:t>
      </w:r>
      <w:r>
        <w:rPr>
          <w:color w:val="0F1115"/>
          <w:sz w:val="24"/>
          <w:szCs w:val="24"/>
          <w:lang w:eastAsia="ru-RU"/>
        </w:rPr>
        <w:t xml:space="preserve"> </w:t>
      </w:r>
      <w:r w:rsidRPr="00E35FDB">
        <w:rPr>
          <w:color w:val="0F1115"/>
          <w:sz w:val="24"/>
          <w:szCs w:val="24"/>
          <w:lang w:eastAsia="ru-RU"/>
        </w:rPr>
        <w:t>Е.Н. Лаптев</w:t>
      </w:r>
    </w:p>
    <w:p w14:paraId="2E2AF8DA" w14:textId="63581984" w:rsidR="00E35FDB" w:rsidRDefault="00E35FDB" w:rsidP="00E35FDB">
      <w:pPr>
        <w:suppressAutoHyphens w:val="0"/>
        <w:spacing w:before="480" w:after="480"/>
        <w:rPr>
          <w:sz w:val="24"/>
          <w:szCs w:val="24"/>
          <w:lang w:eastAsia="ru-RU"/>
        </w:rPr>
      </w:pPr>
    </w:p>
    <w:p w14:paraId="0232BCE7" w14:textId="77777777" w:rsidR="00E35FDB" w:rsidRDefault="00E35FDB" w:rsidP="00E35FDB">
      <w:pPr>
        <w:suppressAutoHyphens w:val="0"/>
        <w:spacing w:before="480" w:after="480"/>
        <w:rPr>
          <w:sz w:val="24"/>
          <w:szCs w:val="24"/>
          <w:lang w:eastAsia="ru-RU"/>
        </w:rPr>
      </w:pPr>
    </w:p>
    <w:p w14:paraId="71DD556B" w14:textId="77777777" w:rsidR="00E35FDB" w:rsidRDefault="00E35FDB" w:rsidP="00E35FDB">
      <w:pPr>
        <w:suppressAutoHyphens w:val="0"/>
        <w:spacing w:before="480" w:after="480"/>
        <w:rPr>
          <w:rFonts w:ascii="Segoe UI" w:hAnsi="Segoe UI" w:cs="Segoe UI"/>
          <w:sz w:val="24"/>
          <w:szCs w:val="24"/>
          <w:lang w:eastAsia="ru-RU"/>
        </w:rPr>
      </w:pPr>
    </w:p>
    <w:p w14:paraId="15D8A643" w14:textId="77777777" w:rsidR="00E35FDB" w:rsidRDefault="00E35FDB" w:rsidP="00E35FDB">
      <w:pPr>
        <w:suppressAutoHyphens w:val="0"/>
        <w:spacing w:before="480" w:after="480"/>
        <w:rPr>
          <w:rFonts w:ascii="Segoe UI" w:hAnsi="Segoe UI" w:cs="Segoe UI"/>
          <w:sz w:val="24"/>
          <w:szCs w:val="24"/>
          <w:lang w:eastAsia="ru-RU"/>
        </w:rPr>
      </w:pPr>
    </w:p>
    <w:p w14:paraId="47F10DE8" w14:textId="77777777" w:rsidR="00E35FDB" w:rsidRDefault="00E35FDB" w:rsidP="00E35FDB">
      <w:pPr>
        <w:suppressAutoHyphens w:val="0"/>
        <w:spacing w:before="480" w:after="480"/>
        <w:rPr>
          <w:rFonts w:ascii="Segoe UI" w:hAnsi="Segoe UI" w:cs="Segoe UI"/>
          <w:sz w:val="24"/>
          <w:szCs w:val="24"/>
          <w:lang w:eastAsia="ru-RU"/>
        </w:rPr>
      </w:pPr>
    </w:p>
    <w:p w14:paraId="3188DF20" w14:textId="77777777" w:rsidR="00E35FDB" w:rsidRDefault="00E35FDB" w:rsidP="00E35FDB">
      <w:pPr>
        <w:suppressAutoHyphens w:val="0"/>
        <w:spacing w:before="480" w:after="480"/>
        <w:rPr>
          <w:rFonts w:ascii="Segoe UI" w:hAnsi="Segoe UI" w:cs="Segoe UI"/>
          <w:sz w:val="24"/>
          <w:szCs w:val="24"/>
          <w:lang w:eastAsia="ru-RU"/>
        </w:rPr>
      </w:pPr>
    </w:p>
    <w:p w14:paraId="60CF3286" w14:textId="77777777" w:rsidR="00E35FDB" w:rsidRPr="00E35FDB" w:rsidRDefault="00E35FDB" w:rsidP="00E35FDB">
      <w:pPr>
        <w:suppressAutoHyphens w:val="0"/>
        <w:spacing w:before="480" w:after="480"/>
        <w:rPr>
          <w:rFonts w:ascii="Segoe UI" w:hAnsi="Segoe UI" w:cs="Segoe UI"/>
          <w:sz w:val="24"/>
          <w:szCs w:val="24"/>
          <w:lang w:eastAsia="ru-RU"/>
        </w:rPr>
      </w:pPr>
    </w:p>
    <w:p w14:paraId="419981B0" w14:textId="77777777" w:rsidR="00E35FDB" w:rsidRPr="00E35FDB" w:rsidRDefault="00E35FDB" w:rsidP="00E35FDB">
      <w:pPr>
        <w:shd w:val="clear" w:color="auto" w:fill="FFFFFF"/>
        <w:suppressAutoHyphens w:val="0"/>
        <w:spacing w:before="480" w:after="240" w:line="450" w:lineRule="atLeast"/>
        <w:jc w:val="center"/>
        <w:outlineLvl w:val="2"/>
        <w:rPr>
          <w:b/>
          <w:bCs/>
          <w:color w:val="0F1115"/>
          <w:sz w:val="30"/>
          <w:szCs w:val="30"/>
          <w:lang w:eastAsia="ru-RU"/>
        </w:rPr>
      </w:pPr>
      <w:r w:rsidRPr="00E35FDB">
        <w:rPr>
          <w:b/>
          <w:bCs/>
          <w:color w:val="0F1115"/>
          <w:sz w:val="30"/>
          <w:szCs w:val="30"/>
          <w:lang w:eastAsia="ru-RU"/>
        </w:rPr>
        <w:lastRenderedPageBreak/>
        <w:t>ПОЯСНИТЕЛЬНАЯ ЗАПИСКА к проекту Решения</w:t>
      </w:r>
    </w:p>
    <w:p w14:paraId="39110325" w14:textId="739DF65B" w:rsidR="00E35FDB" w:rsidRPr="00E35FDB" w:rsidRDefault="00E35FDB" w:rsidP="00E35FDB">
      <w:pPr>
        <w:shd w:val="clear" w:color="auto" w:fill="FFFFFF"/>
        <w:suppressAutoHyphens w:val="0"/>
        <w:spacing w:before="240" w:after="240"/>
        <w:jc w:val="center"/>
        <w:rPr>
          <w:color w:val="0F1115"/>
          <w:sz w:val="24"/>
          <w:szCs w:val="24"/>
          <w:lang w:eastAsia="ru-RU"/>
        </w:rPr>
      </w:pPr>
      <w:r w:rsidRPr="00E35FDB">
        <w:rPr>
          <w:b/>
          <w:bCs/>
          <w:color w:val="0F1115"/>
          <w:sz w:val="24"/>
          <w:szCs w:val="24"/>
          <w:lang w:eastAsia="ru-RU"/>
        </w:rPr>
        <w:t xml:space="preserve">к проекту Решения Собрания представителей сельского поселения Приморский </w:t>
      </w:r>
      <w:r>
        <w:rPr>
          <w:b/>
          <w:bCs/>
          <w:color w:val="0F1115"/>
          <w:sz w:val="24"/>
          <w:szCs w:val="24"/>
          <w:lang w:eastAsia="ru-RU"/>
        </w:rPr>
        <w:t xml:space="preserve">                         </w:t>
      </w:r>
      <w:proofErr w:type="gramStart"/>
      <w:r>
        <w:rPr>
          <w:b/>
          <w:bCs/>
          <w:color w:val="0F1115"/>
          <w:sz w:val="24"/>
          <w:szCs w:val="24"/>
          <w:lang w:eastAsia="ru-RU"/>
        </w:rPr>
        <w:t xml:space="preserve">   </w:t>
      </w:r>
      <w:r w:rsidRPr="00E35FDB">
        <w:rPr>
          <w:b/>
          <w:bCs/>
          <w:color w:val="0F1115"/>
          <w:sz w:val="24"/>
          <w:szCs w:val="24"/>
          <w:lang w:eastAsia="ru-RU"/>
        </w:rPr>
        <w:t>«</w:t>
      </w:r>
      <w:proofErr w:type="gramEnd"/>
      <w:r w:rsidRPr="00E35FDB">
        <w:rPr>
          <w:b/>
          <w:bCs/>
          <w:color w:val="0F1115"/>
          <w:sz w:val="24"/>
          <w:szCs w:val="24"/>
          <w:lang w:eastAsia="ru-RU"/>
        </w:rPr>
        <w:t>Об установлении дополнительной меры социальной поддержки отдельным категориям граждан»</w:t>
      </w:r>
    </w:p>
    <w:p w14:paraId="3ED37AE1" w14:textId="6FB8A9AB" w:rsidR="00E35FDB" w:rsidRPr="00E35FDB" w:rsidRDefault="00E35FDB" w:rsidP="00E35FDB">
      <w:pPr>
        <w:shd w:val="clear" w:color="auto" w:fill="FFFFFF"/>
        <w:suppressAutoHyphens w:val="0"/>
        <w:spacing w:before="240" w:after="240" w:line="276" w:lineRule="auto"/>
        <w:ind w:firstLine="708"/>
        <w:jc w:val="both"/>
        <w:rPr>
          <w:color w:val="0F1115"/>
          <w:sz w:val="24"/>
          <w:szCs w:val="24"/>
          <w:lang w:eastAsia="ru-RU"/>
        </w:rPr>
      </w:pPr>
      <w:r w:rsidRPr="00E35FDB">
        <w:rPr>
          <w:color w:val="0F1115"/>
          <w:sz w:val="24"/>
          <w:szCs w:val="24"/>
          <w:lang w:eastAsia="ru-RU"/>
        </w:rPr>
        <w:t>Проект Решения подготовлен во исполнение предложения прокуратуры Ставропольского района от 17.06.2026 № 07-04-2026/1290-26-242 и в связи с вступлением в силу Федерального закона от 31.07.2025 № 317-ФЗ «О внесении изменений в отдельные законодательные акты Российской Федерации</w:t>
      </w:r>
      <w:r>
        <w:rPr>
          <w:color w:val="0F1115"/>
          <w:sz w:val="24"/>
          <w:szCs w:val="24"/>
          <w:lang w:eastAsia="ru-RU"/>
        </w:rPr>
        <w:t>»</w:t>
      </w:r>
      <w:r w:rsidRPr="00E35FDB">
        <w:rPr>
          <w:color w:val="0F1115"/>
          <w:sz w:val="24"/>
          <w:szCs w:val="24"/>
          <w:lang w:eastAsia="ru-RU"/>
        </w:rPr>
        <w:t>.</w:t>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sidRPr="00E35FDB">
        <w:rPr>
          <w:color w:val="0F1115"/>
          <w:sz w:val="24"/>
          <w:szCs w:val="24"/>
          <w:lang w:eastAsia="ru-RU"/>
        </w:rPr>
        <w:t>Указанным Федеральным законом в статью 3 Федерального закона от 7 ноября 2011 года № 306-ФЗ «О денежном довольствии военнослужащих и предоставлении им отдельных выплат» внесены изменения, касающиеся совершенствования выплат единовременных пособий членам семей погибших военнослужащих.</w:t>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sidRPr="00E35FDB">
        <w:rPr>
          <w:color w:val="0F1115"/>
          <w:sz w:val="24"/>
          <w:szCs w:val="24"/>
          <w:lang w:eastAsia="ru-RU"/>
        </w:rPr>
        <w:t>В соответствии с частью 5 статьи 5 Федерального закона от 31.07.2025 № 317-ФЗ органы местного самоуправления вправе устанавливать в пределах своих полномочий дополнительные меры поддержки лиц, указанных в части 1 настоящей статьи.</w:t>
      </w:r>
      <w:r>
        <w:rPr>
          <w:color w:val="0F1115"/>
          <w:sz w:val="24"/>
          <w:szCs w:val="24"/>
          <w:lang w:eastAsia="ru-RU"/>
        </w:rPr>
        <w:tab/>
      </w:r>
      <w:r>
        <w:rPr>
          <w:color w:val="0F1115"/>
          <w:sz w:val="24"/>
          <w:szCs w:val="24"/>
          <w:lang w:eastAsia="ru-RU"/>
        </w:rPr>
        <w:tab/>
      </w:r>
      <w:r>
        <w:rPr>
          <w:color w:val="0F1115"/>
          <w:sz w:val="24"/>
          <w:szCs w:val="24"/>
          <w:lang w:eastAsia="ru-RU"/>
        </w:rPr>
        <w:tab/>
      </w:r>
      <w:r w:rsidRPr="00E35FDB">
        <w:rPr>
          <w:color w:val="0F1115"/>
          <w:sz w:val="24"/>
          <w:szCs w:val="24"/>
          <w:lang w:eastAsia="ru-RU"/>
        </w:rPr>
        <w:t>Законом установлено, что меры социальной поддержки могут быть предоставлены лицу, в отношении которого установлен факт совместного проживания с погибшим не менее трех лет и ведения общего хозяйства на момент заключения контракта или призыва, при наличии общего несовершеннолетнего ребенка. Установление указанного факта производится судом в порядке особого производства.</w:t>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sidRPr="00E35FDB">
        <w:rPr>
          <w:color w:val="0F1115"/>
          <w:sz w:val="24"/>
          <w:szCs w:val="24"/>
          <w:lang w:eastAsia="ru-RU"/>
        </w:rPr>
        <w:t>Проектом Решения предлагается установить дополнительную меру социальной поддержки в виде единовременной материальной помощи в размере 50 000 рублей для указанной категории граждан. Финансирование расходов предполагается осуществлять за счет средств бюджета сельского поселения, в том числе за счет бюджетных ассигнований резервного фонда администрации.</w:t>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sidRPr="00E35FDB">
        <w:rPr>
          <w:color w:val="0F1115"/>
          <w:sz w:val="24"/>
          <w:szCs w:val="24"/>
          <w:lang w:eastAsia="ru-RU"/>
        </w:rPr>
        <w:t>Принятие Решения не потребует признания утратившими силу, приостановления, изменения или принятия иных муниципальных правовых актов.</w:t>
      </w:r>
      <w:r>
        <w:rPr>
          <w:color w:val="0F1115"/>
          <w:sz w:val="24"/>
          <w:szCs w:val="24"/>
          <w:lang w:eastAsia="ru-RU"/>
        </w:rPr>
        <w:tab/>
      </w:r>
      <w:r>
        <w:rPr>
          <w:color w:val="0F1115"/>
          <w:sz w:val="24"/>
          <w:szCs w:val="24"/>
          <w:lang w:eastAsia="ru-RU"/>
        </w:rPr>
        <w:tab/>
      </w:r>
      <w:r>
        <w:rPr>
          <w:color w:val="0F1115"/>
          <w:sz w:val="24"/>
          <w:szCs w:val="24"/>
          <w:lang w:eastAsia="ru-RU"/>
        </w:rPr>
        <w:tab/>
      </w:r>
      <w:r w:rsidRPr="00E35FDB">
        <w:rPr>
          <w:color w:val="0F1115"/>
          <w:sz w:val="24"/>
          <w:szCs w:val="24"/>
          <w:lang w:eastAsia="ru-RU"/>
        </w:rPr>
        <w:t>Реализация Решения не повлечет дополнительных расходов за счет средств бюджета поселения сверх предусмотренных в проекте бюджета на соответствующий финансовый год.</w:t>
      </w:r>
    </w:p>
    <w:p w14:paraId="28C1D4E9" w14:textId="77777777" w:rsidR="00E35FDB" w:rsidRDefault="00E35FDB" w:rsidP="00E35FDB">
      <w:pPr>
        <w:shd w:val="clear" w:color="auto" w:fill="FFFFFF"/>
        <w:suppressAutoHyphens w:val="0"/>
        <w:spacing w:before="240" w:after="240"/>
        <w:jc w:val="both"/>
        <w:rPr>
          <w:b/>
          <w:bCs/>
          <w:color w:val="0F1115"/>
          <w:sz w:val="24"/>
          <w:szCs w:val="24"/>
          <w:lang w:eastAsia="ru-RU"/>
        </w:rPr>
      </w:pPr>
    </w:p>
    <w:p w14:paraId="521DD08B" w14:textId="4D9358C8" w:rsidR="00E35FDB" w:rsidRPr="00E35FDB" w:rsidRDefault="00E35FDB" w:rsidP="00E35FDB">
      <w:pPr>
        <w:shd w:val="clear" w:color="auto" w:fill="FFFFFF"/>
        <w:suppressAutoHyphens w:val="0"/>
        <w:spacing w:before="240" w:after="240"/>
        <w:rPr>
          <w:color w:val="0F1115"/>
          <w:sz w:val="24"/>
          <w:szCs w:val="24"/>
          <w:lang w:eastAsia="ru-RU"/>
        </w:rPr>
      </w:pPr>
      <w:r w:rsidRPr="00E35FDB">
        <w:rPr>
          <w:color w:val="0F1115"/>
          <w:sz w:val="24"/>
          <w:szCs w:val="24"/>
          <w:lang w:eastAsia="ru-RU"/>
        </w:rPr>
        <w:t>Глава сельского поселения Приморский</w:t>
      </w:r>
      <w:r w:rsidRPr="00E35FDB">
        <w:rPr>
          <w:color w:val="0F1115"/>
          <w:sz w:val="24"/>
          <w:szCs w:val="24"/>
          <w:lang w:eastAsia="ru-RU"/>
        </w:rPr>
        <w:br/>
        <w:t>муниципального района Ставропольский</w:t>
      </w:r>
      <w:r w:rsidRPr="00E35FDB">
        <w:rPr>
          <w:color w:val="0F1115"/>
          <w:sz w:val="24"/>
          <w:szCs w:val="24"/>
          <w:lang w:eastAsia="ru-RU"/>
        </w:rPr>
        <w:br/>
        <w:t>Самарской области </w:t>
      </w:r>
      <w:r w:rsidRPr="00E35FDB">
        <w:rPr>
          <w:color w:val="0F1115"/>
          <w:sz w:val="24"/>
          <w:szCs w:val="24"/>
          <w:lang w:eastAsia="ru-RU"/>
        </w:rPr>
        <w:tab/>
      </w:r>
      <w:r w:rsidRPr="00E35FDB">
        <w:rPr>
          <w:color w:val="0F1115"/>
          <w:sz w:val="24"/>
          <w:szCs w:val="24"/>
          <w:lang w:eastAsia="ru-RU"/>
        </w:rPr>
        <w:tab/>
      </w:r>
      <w:r w:rsidRPr="00E35FDB">
        <w:rPr>
          <w:color w:val="0F1115"/>
          <w:sz w:val="24"/>
          <w:szCs w:val="24"/>
          <w:lang w:eastAsia="ru-RU"/>
        </w:rPr>
        <w:tab/>
      </w:r>
      <w:r w:rsidRPr="00E35FDB">
        <w:rPr>
          <w:color w:val="0F1115"/>
          <w:sz w:val="24"/>
          <w:szCs w:val="24"/>
          <w:lang w:eastAsia="ru-RU"/>
        </w:rPr>
        <w:tab/>
      </w:r>
      <w:r w:rsidRPr="00E35FDB">
        <w:rPr>
          <w:color w:val="0F1115"/>
          <w:sz w:val="24"/>
          <w:szCs w:val="24"/>
          <w:lang w:eastAsia="ru-RU"/>
        </w:rPr>
        <w:tab/>
      </w:r>
      <w:r w:rsidRPr="00E35FDB">
        <w:rPr>
          <w:color w:val="0F1115"/>
          <w:sz w:val="24"/>
          <w:szCs w:val="24"/>
          <w:lang w:eastAsia="ru-RU"/>
        </w:rPr>
        <w:tab/>
      </w:r>
      <w:r w:rsidRPr="00E35FDB">
        <w:rPr>
          <w:color w:val="0F1115"/>
          <w:sz w:val="24"/>
          <w:szCs w:val="24"/>
          <w:lang w:eastAsia="ru-RU"/>
        </w:rPr>
        <w:tab/>
      </w:r>
      <w:r w:rsidRPr="00E35FDB">
        <w:rPr>
          <w:color w:val="0F1115"/>
          <w:sz w:val="24"/>
          <w:szCs w:val="24"/>
          <w:lang w:eastAsia="ru-RU"/>
        </w:rPr>
        <w:tab/>
      </w:r>
      <w:r w:rsidRPr="00E35FDB">
        <w:rPr>
          <w:color w:val="0F1115"/>
          <w:sz w:val="24"/>
          <w:szCs w:val="24"/>
          <w:lang w:eastAsia="ru-RU"/>
        </w:rPr>
        <w:t>Е.Н. Лаптев</w:t>
      </w:r>
    </w:p>
    <w:p w14:paraId="421F4AFF" w14:textId="77777777" w:rsidR="00AE489D" w:rsidRPr="00E35FDB" w:rsidRDefault="00AE489D"/>
    <w:p w14:paraId="458CFE50" w14:textId="77777777" w:rsidR="00AE489D" w:rsidRDefault="00AE489D"/>
    <w:p w14:paraId="4D052F8F" w14:textId="77777777" w:rsidR="00AE489D" w:rsidRDefault="00AE489D"/>
    <w:p w14:paraId="317A469A" w14:textId="77777777" w:rsidR="009251F1" w:rsidRPr="008D01D5" w:rsidRDefault="009251F1">
      <w:pPr>
        <w:rPr>
          <w:color w:val="C00000"/>
        </w:rPr>
      </w:pPr>
    </w:p>
    <w:sectPr w:rsidR="009251F1" w:rsidRPr="008D01D5">
      <w:pgSz w:w="11906" w:h="16838"/>
      <w:pgMar w:top="1134" w:right="851" w:bottom="68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0F29587D"/>
    <w:multiLevelType w:val="multilevel"/>
    <w:tmpl w:val="0FBC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4" w15:restartNumberingAfterBreak="0">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 w15:restartNumberingAfterBreak="0">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618419072">
    <w:abstractNumId w:val="0"/>
  </w:num>
  <w:num w:numId="2" w16cid:durableId="1531795877">
    <w:abstractNumId w:val="9"/>
  </w:num>
  <w:num w:numId="3" w16cid:durableId="1006126847">
    <w:abstractNumId w:val="6"/>
  </w:num>
  <w:num w:numId="4" w16cid:durableId="497620237">
    <w:abstractNumId w:val="3"/>
  </w:num>
  <w:num w:numId="5" w16cid:durableId="1311325332">
    <w:abstractNumId w:val="7"/>
  </w:num>
  <w:num w:numId="6" w16cid:durableId="833378450">
    <w:abstractNumId w:val="5"/>
  </w:num>
  <w:num w:numId="7" w16cid:durableId="311328048">
    <w:abstractNumId w:val="4"/>
  </w:num>
  <w:num w:numId="8" w16cid:durableId="1914581674">
    <w:abstractNumId w:val="1"/>
  </w:num>
  <w:num w:numId="9" w16cid:durableId="1593079711">
    <w:abstractNumId w:val="8"/>
  </w:num>
  <w:num w:numId="10" w16cid:durableId="961424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170"/>
    <w:rsid w:val="000460D2"/>
    <w:rsid w:val="00065063"/>
    <w:rsid w:val="00113787"/>
    <w:rsid w:val="00126144"/>
    <w:rsid w:val="00182017"/>
    <w:rsid w:val="001A3757"/>
    <w:rsid w:val="001B7BC7"/>
    <w:rsid w:val="00211B08"/>
    <w:rsid w:val="00212786"/>
    <w:rsid w:val="00223467"/>
    <w:rsid w:val="002C7170"/>
    <w:rsid w:val="002F1B08"/>
    <w:rsid w:val="002F229F"/>
    <w:rsid w:val="004403D3"/>
    <w:rsid w:val="0045630C"/>
    <w:rsid w:val="004C3B0D"/>
    <w:rsid w:val="004D1F54"/>
    <w:rsid w:val="00505F27"/>
    <w:rsid w:val="00545195"/>
    <w:rsid w:val="00594F0F"/>
    <w:rsid w:val="00595DA4"/>
    <w:rsid w:val="006111C5"/>
    <w:rsid w:val="006245A3"/>
    <w:rsid w:val="0065259E"/>
    <w:rsid w:val="006E6D01"/>
    <w:rsid w:val="00761178"/>
    <w:rsid w:val="007A2A2D"/>
    <w:rsid w:val="007A428D"/>
    <w:rsid w:val="00816BB5"/>
    <w:rsid w:val="008412BE"/>
    <w:rsid w:val="00895F78"/>
    <w:rsid w:val="008D01D5"/>
    <w:rsid w:val="00917B0F"/>
    <w:rsid w:val="009251F1"/>
    <w:rsid w:val="009A62ED"/>
    <w:rsid w:val="009A685F"/>
    <w:rsid w:val="00A46AB6"/>
    <w:rsid w:val="00A51E40"/>
    <w:rsid w:val="00A93FD3"/>
    <w:rsid w:val="00AE489D"/>
    <w:rsid w:val="00AF5FE3"/>
    <w:rsid w:val="00B057B7"/>
    <w:rsid w:val="00B344E1"/>
    <w:rsid w:val="00BB41C5"/>
    <w:rsid w:val="00BC2E96"/>
    <w:rsid w:val="00C6740A"/>
    <w:rsid w:val="00D2065F"/>
    <w:rsid w:val="00D57469"/>
    <w:rsid w:val="00E35FDB"/>
    <w:rsid w:val="00EE2896"/>
    <w:rsid w:val="00F17BA4"/>
    <w:rsid w:val="00F40625"/>
    <w:rsid w:val="00F8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769"/>
  <w15:chartTrackingRefBased/>
  <w15:docId w15:val="{E87C1088-B50D-46B2-9FBE-601DDD38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E35FD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 w:type="character" w:customStyle="1" w:styleId="30">
    <w:name w:val="Заголовок 3 Знак"/>
    <w:basedOn w:val="a0"/>
    <w:link w:val="3"/>
    <w:uiPriority w:val="9"/>
    <w:semiHidden/>
    <w:rsid w:val="00E35FDB"/>
    <w:rPr>
      <w:rFonts w:asciiTheme="majorHAnsi" w:eastAsiaTheme="majorEastAsia" w:hAnsiTheme="majorHAnsi" w:cstheme="majorBidi"/>
      <w:color w:val="1F4D78"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4EA1F-FCAC-4265-A970-67080C309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944</Words>
  <Characters>5386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Забирова</cp:lastModifiedBy>
  <cp:revision>2</cp:revision>
  <cp:lastPrinted>2026-05-18T05:05:00Z</cp:lastPrinted>
  <dcterms:created xsi:type="dcterms:W3CDTF">2026-06-25T07:15:00Z</dcterms:created>
  <dcterms:modified xsi:type="dcterms:W3CDTF">2026-06-25T07:15:00Z</dcterms:modified>
</cp:coreProperties>
</file>