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0B535" w14:textId="54BF3D1A" w:rsidR="005A437D" w:rsidRDefault="00EA3444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3676F5C" wp14:editId="53FE102C">
            <wp:extent cx="561975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47BE8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Российская Федерация</w:t>
      </w:r>
    </w:p>
    <w:p w14:paraId="36326253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Самарская область</w:t>
      </w:r>
    </w:p>
    <w:p w14:paraId="45F2EB7C" w14:textId="77777777" w:rsidR="005A437D" w:rsidRDefault="005A437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СОБРАНИЕ ПРЕДСТАВИТЕЛЕЙ </w:t>
      </w:r>
    </w:p>
    <w:p w14:paraId="1340CC04" w14:textId="77777777" w:rsidR="005A437D" w:rsidRDefault="005A437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СЕЛЬСКОГО ПОСЕЛЕНИЯ   ПРИМОРСКИЙ</w:t>
      </w:r>
    </w:p>
    <w:p w14:paraId="37DF725F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СТАВРОПОЛЬСКИЙ САМАРСКОЙ ОБЛАСТИ</w:t>
      </w:r>
    </w:p>
    <w:p w14:paraId="123373D7" w14:textId="77777777" w:rsidR="005A437D" w:rsidRDefault="005A437D" w:rsidP="00C544F4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AEFC3F7" w14:textId="363B282C" w:rsidR="005A437D" w:rsidRDefault="005A437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РЕШЕНИЕ</w:t>
      </w:r>
    </w:p>
    <w:p w14:paraId="3B3DB1CC" w14:textId="77777777" w:rsidR="005A437D" w:rsidRDefault="005A437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8DABB7F" w14:textId="4BAF33A4" w:rsidR="005A437D" w:rsidRDefault="005A437D" w:rsidP="006A2724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4D4D3C">
        <w:rPr>
          <w:rFonts w:ascii="Times New Roman" w:hAnsi="Times New Roman" w:cs="Times New Roman"/>
          <w:sz w:val="24"/>
          <w:szCs w:val="24"/>
          <w:lang w:eastAsia="ar-SA"/>
        </w:rPr>
        <w:t>___ августа</w:t>
      </w:r>
      <w:r w:rsidR="00133C0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202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г.                                                                                                               №</w:t>
      </w:r>
      <w:r w:rsidR="004D4D3C">
        <w:rPr>
          <w:rFonts w:ascii="Times New Roman" w:hAnsi="Times New Roman" w:cs="Times New Roman"/>
          <w:sz w:val="24"/>
          <w:szCs w:val="24"/>
          <w:lang w:eastAsia="ar-SA"/>
        </w:rPr>
        <w:t>___</w:t>
      </w:r>
    </w:p>
    <w:p w14:paraId="0A57CF8E" w14:textId="77777777" w:rsidR="005A437D" w:rsidRDefault="005A437D" w:rsidP="00924987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4FE45AF5" w14:textId="77777777" w:rsidR="00010717" w:rsidRPr="00010717" w:rsidRDefault="00010717" w:rsidP="00010717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  <w:r w:rsidRPr="00010717">
        <w:rPr>
          <w:rStyle w:val="aa"/>
          <w:color w:val="0F1115"/>
        </w:rPr>
        <w:t>О признании утратившим силу решения Собрания представителей сельского поселения Приморский от 11.04.2016 № 46 «Об утверждении административного регламента по предоставлению муниципальной услуги «Согласование проведения работ в технических и охранных зонах»</w:t>
      </w:r>
    </w:p>
    <w:p w14:paraId="06824372" w14:textId="77777777" w:rsidR="00010717" w:rsidRPr="00010717" w:rsidRDefault="00010717" w:rsidP="00010717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color w:val="0F1115"/>
        </w:rPr>
      </w:pPr>
      <w:r w:rsidRPr="00010717">
        <w:rPr>
          <w:color w:val="0F1115"/>
        </w:rPr>
        <w:t>В целях приведения муниципальных правовых актов в соответствие с действующим законодательством, в связи с утратой силы правовых оснований для принятия указанного акта, Собрание представителей сельского поселения Приморский </w:t>
      </w:r>
      <w:r w:rsidRPr="00010717">
        <w:rPr>
          <w:rStyle w:val="aa"/>
          <w:color w:val="0F1115"/>
        </w:rPr>
        <w:t>решило:</w:t>
      </w:r>
    </w:p>
    <w:p w14:paraId="4E62291B" w14:textId="77777777" w:rsidR="00010717" w:rsidRDefault="00010717" w:rsidP="0001071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010717">
        <w:rPr>
          <w:color w:val="0F1115"/>
        </w:rPr>
        <w:t>Признать утратившим силу решение Собрания представителей сельского поселения Приморский от 11.04.2016 № 46 «Об утверждении административного регламента по предоставлению муниципальной услуги «Согласование проведения работ в технических и охранных зонах» с приложением.</w:t>
      </w:r>
    </w:p>
    <w:p w14:paraId="6A2CC6DF" w14:textId="77777777" w:rsidR="00010717" w:rsidRPr="00010717" w:rsidRDefault="00010717" w:rsidP="00010717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</w:rPr>
      </w:pPr>
    </w:p>
    <w:p w14:paraId="4C63E483" w14:textId="77777777" w:rsidR="00010717" w:rsidRDefault="00010717" w:rsidP="00010717">
      <w:pPr>
        <w:pStyle w:val="a9"/>
        <w:numPr>
          <w:ilvl w:val="0"/>
          <w:numId w:val="3"/>
        </w:numPr>
        <w:suppressAutoHyphens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80"/>
          <w:sz w:val="24"/>
          <w:szCs w:val="24"/>
          <w:u w:val="single"/>
        </w:rPr>
      </w:pPr>
      <w:r w:rsidRPr="00010717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Решение подлежит официальному опубликованию   в   газете «Приморский Вестник» и на официальном сайте администрации сельского поселения Приморский в сети Интернет  </w:t>
      </w:r>
      <w:hyperlink r:id="rId6" w:history="1">
        <w:r w:rsidRPr="00010717">
          <w:rPr>
            <w:rFonts w:ascii="Times New Roman" w:eastAsia="Segoe UI" w:hAnsi="Times New Roman" w:cs="Times New Roman"/>
            <w:color w:val="000080"/>
            <w:sz w:val="24"/>
            <w:szCs w:val="24"/>
            <w:u w:val="single"/>
            <w:lang w:val="en-US" w:eastAsia="zh-CN" w:bidi="hi-IN"/>
          </w:rPr>
          <w:t>http</w:t>
        </w:r>
      </w:hyperlink>
      <w:hyperlink r:id="rId7" w:history="1">
        <w:r w:rsidRPr="00010717">
          <w:rPr>
            <w:rFonts w:ascii="Times New Roman" w:eastAsia="Segoe UI" w:hAnsi="Times New Roman" w:cs="Times New Roman"/>
            <w:color w:val="000080"/>
            <w:sz w:val="24"/>
            <w:szCs w:val="24"/>
            <w:u w:val="single"/>
            <w:lang w:eastAsia="zh-CN" w:bidi="hi-IN"/>
          </w:rPr>
          <w:t>://</w:t>
        </w:r>
      </w:hyperlink>
      <w:proofErr w:type="spellStart"/>
      <w:r w:rsidRPr="00010717">
        <w:rPr>
          <w:rFonts w:ascii="Times New Roman" w:eastAsia="SimSun" w:hAnsi="Times New Roman" w:cs="Times New Roman"/>
          <w:sz w:val="24"/>
          <w:szCs w:val="24"/>
          <w:lang w:val="en-US" w:eastAsia="zh-CN" w:bidi="hi-IN"/>
        </w:rPr>
        <w:t>primorsky</w:t>
      </w:r>
      <w:proofErr w:type="spellEnd"/>
      <w:r w:rsidRPr="00010717">
        <w:rPr>
          <w:rFonts w:ascii="Times New Roman" w:hAnsi="Times New Roman" w:cs="Times New Roman"/>
          <w:sz w:val="24"/>
          <w:szCs w:val="24"/>
        </w:rPr>
        <w:fldChar w:fldCharType="begin"/>
      </w:r>
      <w:r w:rsidRPr="00010717">
        <w:rPr>
          <w:rFonts w:ascii="Times New Roman" w:hAnsi="Times New Roman" w:cs="Times New Roman"/>
          <w:sz w:val="24"/>
          <w:szCs w:val="24"/>
        </w:rPr>
        <w:instrText>HYPERLINK "http://viselki.stavrsp.ru/"</w:instrText>
      </w:r>
      <w:r w:rsidRPr="00010717">
        <w:rPr>
          <w:rFonts w:ascii="Times New Roman" w:hAnsi="Times New Roman" w:cs="Times New Roman"/>
          <w:sz w:val="24"/>
          <w:szCs w:val="24"/>
        </w:rPr>
      </w:r>
      <w:r w:rsidRPr="00010717">
        <w:rPr>
          <w:rFonts w:ascii="Times New Roman" w:hAnsi="Times New Roman" w:cs="Times New Roman"/>
          <w:sz w:val="24"/>
          <w:szCs w:val="24"/>
        </w:rPr>
        <w:fldChar w:fldCharType="separate"/>
      </w:r>
      <w:r w:rsidRPr="00010717">
        <w:rPr>
          <w:rFonts w:ascii="Times New Roman" w:hAnsi="Times New Roman" w:cs="Times New Roman"/>
          <w:sz w:val="24"/>
          <w:szCs w:val="24"/>
        </w:rPr>
        <w:fldChar w:fldCharType="end"/>
      </w:r>
      <w:hyperlink r:id="rId8" w:history="1">
        <w:r w:rsidRPr="00010717">
          <w:rPr>
            <w:rFonts w:ascii="Times New Roman" w:eastAsia="Segoe UI" w:hAnsi="Times New Roman" w:cs="Times New Roman"/>
            <w:color w:val="000080"/>
            <w:sz w:val="24"/>
            <w:szCs w:val="24"/>
            <w:u w:val="single"/>
            <w:lang w:eastAsia="zh-CN" w:bidi="hi-IN"/>
          </w:rPr>
          <w:t>.</w:t>
        </w:r>
      </w:hyperlink>
      <w:hyperlink r:id="rId9" w:history="1">
        <w:proofErr w:type="spellStart"/>
        <w:r w:rsidRPr="00010717">
          <w:rPr>
            <w:rFonts w:ascii="Times New Roman" w:eastAsia="Segoe UI" w:hAnsi="Times New Roman" w:cs="Times New Roman"/>
            <w:color w:val="000080"/>
            <w:sz w:val="24"/>
            <w:szCs w:val="24"/>
            <w:u w:val="single"/>
            <w:lang w:val="en-US" w:eastAsia="zh-CN" w:bidi="hi-IN"/>
          </w:rPr>
          <w:t>stavrsp</w:t>
        </w:r>
        <w:proofErr w:type="spellEnd"/>
      </w:hyperlink>
      <w:hyperlink r:id="rId10" w:history="1">
        <w:r w:rsidRPr="00010717">
          <w:rPr>
            <w:rFonts w:ascii="Times New Roman" w:eastAsia="Segoe UI" w:hAnsi="Times New Roman" w:cs="Times New Roman"/>
            <w:color w:val="000080"/>
            <w:sz w:val="24"/>
            <w:szCs w:val="24"/>
            <w:u w:val="single"/>
            <w:lang w:eastAsia="zh-CN" w:bidi="hi-IN"/>
          </w:rPr>
          <w:t>.</w:t>
        </w:r>
      </w:hyperlink>
      <w:hyperlink r:id="rId11" w:history="1">
        <w:proofErr w:type="spellStart"/>
        <w:r w:rsidRPr="00010717">
          <w:rPr>
            <w:rFonts w:ascii="Times New Roman" w:eastAsia="Segoe UI" w:hAnsi="Times New Roman" w:cs="Times New Roman"/>
            <w:color w:val="000080"/>
            <w:sz w:val="24"/>
            <w:szCs w:val="24"/>
            <w:u w:val="single"/>
            <w:lang w:val="en-US" w:eastAsia="zh-CN" w:bidi="hi-IN"/>
          </w:rPr>
          <w:t>ru</w:t>
        </w:r>
        <w:proofErr w:type="spellEnd"/>
      </w:hyperlink>
      <w:r w:rsidRPr="00010717">
        <w:rPr>
          <w:rFonts w:ascii="Times New Roman" w:eastAsia="Segoe UI" w:hAnsi="Times New Roman" w:cs="Times New Roman"/>
          <w:color w:val="000080"/>
          <w:sz w:val="24"/>
          <w:szCs w:val="24"/>
          <w:u w:val="single"/>
        </w:rPr>
        <w:t>.</w:t>
      </w:r>
    </w:p>
    <w:p w14:paraId="022C9B8C" w14:textId="77777777" w:rsidR="00010717" w:rsidRPr="00010717" w:rsidRDefault="00010717" w:rsidP="00010717">
      <w:pPr>
        <w:suppressAutoHyphens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80"/>
          <w:sz w:val="24"/>
          <w:szCs w:val="24"/>
          <w:u w:val="single"/>
        </w:rPr>
      </w:pPr>
    </w:p>
    <w:p w14:paraId="0D5BCB72" w14:textId="77777777" w:rsidR="00010717" w:rsidRPr="00010717" w:rsidRDefault="00010717" w:rsidP="0001071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010717">
        <w:rPr>
          <w:color w:val="0F1115"/>
        </w:rPr>
        <w:t>Настоящее Решение вступает в силу со дня его официального опубликования.</w:t>
      </w:r>
    </w:p>
    <w:p w14:paraId="19B1A65B" w14:textId="77777777" w:rsidR="006A2724" w:rsidRPr="00010717" w:rsidRDefault="006A2724" w:rsidP="0001071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D05ADB0" w14:textId="77777777" w:rsidR="00010717" w:rsidRPr="00794A0E" w:rsidRDefault="00010717" w:rsidP="00010717">
      <w:pPr>
        <w:suppressAutoHyphens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80"/>
          <w:sz w:val="24"/>
          <w:szCs w:val="24"/>
          <w:u w:val="single"/>
        </w:rPr>
      </w:pPr>
    </w:p>
    <w:p w14:paraId="2DE50298" w14:textId="77777777" w:rsidR="00010717" w:rsidRPr="00794A0E" w:rsidRDefault="00010717" w:rsidP="00010717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77"/>
        <w:gridCol w:w="4229"/>
      </w:tblGrid>
      <w:tr w:rsidR="00010717" w:rsidRPr="00794A0E" w14:paraId="2E851CC1" w14:textId="77777777" w:rsidTr="00583BAE">
        <w:trPr>
          <w:jc w:val="center"/>
        </w:trPr>
        <w:tc>
          <w:tcPr>
            <w:tcW w:w="5977" w:type="dxa"/>
          </w:tcPr>
          <w:p w14:paraId="45A149E6" w14:textId="77777777" w:rsidR="00010717" w:rsidRPr="00794A0E" w:rsidRDefault="00010717" w:rsidP="00583BAE">
            <w:pPr>
              <w:suppressAutoHyphens/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0E">
              <w:rPr>
                <w:rFonts w:ascii="Times New Roman" w:hAnsi="Times New Roman" w:cs="Times New Roman"/>
                <w:sz w:val="24"/>
                <w:szCs w:val="24"/>
              </w:rPr>
              <w:t xml:space="preserve">  Председатель Собрания представителей</w:t>
            </w:r>
          </w:p>
          <w:p w14:paraId="579CDDBC" w14:textId="77777777" w:rsidR="00010717" w:rsidRPr="00794A0E" w:rsidRDefault="00010717" w:rsidP="00583BAE">
            <w:pPr>
              <w:suppressAutoHyphens/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0E">
              <w:rPr>
                <w:rFonts w:ascii="Times New Roman" w:hAnsi="Times New Roman" w:cs="Times New Roman"/>
                <w:sz w:val="24"/>
                <w:szCs w:val="24"/>
              </w:rPr>
              <w:t xml:space="preserve"> 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</w:p>
          <w:p w14:paraId="37F365B1" w14:textId="77777777" w:rsidR="00010717" w:rsidRPr="00794A0E" w:rsidRDefault="00010717" w:rsidP="00583BAE">
            <w:pPr>
              <w:suppressAutoHyphens/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0E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Ставропольский</w:t>
            </w:r>
          </w:p>
          <w:p w14:paraId="0F90FC76" w14:textId="77777777" w:rsidR="00010717" w:rsidRPr="00794A0E" w:rsidRDefault="00010717" w:rsidP="00583BAE">
            <w:pPr>
              <w:suppressAutoHyphens/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0E">
              <w:rPr>
                <w:rFonts w:ascii="Times New Roman" w:hAnsi="Times New Roman" w:cs="Times New Roman"/>
                <w:sz w:val="24"/>
                <w:szCs w:val="24"/>
              </w:rPr>
              <w:t xml:space="preserve">  Самарской области </w:t>
            </w:r>
          </w:p>
          <w:p w14:paraId="48320772" w14:textId="77777777" w:rsidR="00010717" w:rsidRPr="00794A0E" w:rsidRDefault="00010717" w:rsidP="00583BAE">
            <w:pPr>
              <w:suppressAutoHyphens/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94A0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Е.С. Казаков</w:t>
            </w:r>
          </w:p>
        </w:tc>
        <w:tc>
          <w:tcPr>
            <w:tcW w:w="4229" w:type="dxa"/>
          </w:tcPr>
          <w:p w14:paraId="42546C51" w14:textId="77777777" w:rsidR="00010717" w:rsidRPr="00794A0E" w:rsidRDefault="00010717" w:rsidP="00583BAE">
            <w:pPr>
              <w:suppressAutoHyphens/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0E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  <w:r w:rsidRPr="00794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CC3957" w14:textId="77777777" w:rsidR="00010717" w:rsidRPr="00794A0E" w:rsidRDefault="00010717" w:rsidP="00583BAE">
            <w:pPr>
              <w:suppressAutoHyphens/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0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24C0973F" w14:textId="77777777" w:rsidR="00010717" w:rsidRPr="00794A0E" w:rsidRDefault="00010717" w:rsidP="00583BAE">
            <w:pPr>
              <w:suppressAutoHyphens/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0E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</w:t>
            </w:r>
          </w:p>
          <w:p w14:paraId="0B772129" w14:textId="78495FF8" w:rsidR="00010717" w:rsidRPr="00794A0E" w:rsidRDefault="00010717" w:rsidP="00583BAE">
            <w:pPr>
              <w:suppressAutoHyphens/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0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Е.Н. Лаптев</w:t>
            </w:r>
          </w:p>
          <w:p w14:paraId="743FCA21" w14:textId="77777777" w:rsidR="00010717" w:rsidRPr="00794A0E" w:rsidRDefault="00010717" w:rsidP="00583BAE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A4295" w14:textId="77777777" w:rsidR="00010717" w:rsidRDefault="00010717" w:rsidP="00583BAE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92BDE" w14:textId="77777777" w:rsidR="00010717" w:rsidRPr="00794A0E" w:rsidRDefault="00010717" w:rsidP="00583BAE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4A00A" w14:textId="282F6DC4" w:rsidR="00010717" w:rsidRPr="00794A0E" w:rsidRDefault="00010717" w:rsidP="00010717">
            <w:pPr>
              <w:suppressAutoHyphens/>
              <w:spacing w:line="240" w:lineRule="auto"/>
              <w:ind w:left="72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4A0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4ED0777F" w14:textId="7D19987B" w:rsidR="00010717" w:rsidRPr="00794A0E" w:rsidRDefault="00010717" w:rsidP="00583BAE">
            <w:pPr>
              <w:suppressAutoHyphens/>
              <w:spacing w:line="240" w:lineRule="auto"/>
              <w:ind w:left="72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468BA0" w14:textId="65187236" w:rsidR="005A437D" w:rsidRDefault="005A437D" w:rsidP="0001071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C50292C" w14:textId="77777777" w:rsidR="00010717" w:rsidRDefault="00010717" w:rsidP="0001071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ACF028F" w14:textId="77777777" w:rsidR="00010717" w:rsidRDefault="00010717" w:rsidP="0001071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DDD8088" w14:textId="77777777" w:rsidR="00010717" w:rsidRDefault="00010717" w:rsidP="0001071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83E632A" w14:textId="77777777" w:rsidR="00010717" w:rsidRDefault="00010717" w:rsidP="0001071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C456BE2" w14:textId="77777777" w:rsidR="00010717" w:rsidRDefault="00010717" w:rsidP="0001071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506A85E" w14:textId="77777777" w:rsidR="00010717" w:rsidRDefault="00010717" w:rsidP="0001071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41CC019" w14:textId="77777777" w:rsidR="00010717" w:rsidRDefault="00010717" w:rsidP="0001071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5487D7A" w14:textId="77777777" w:rsidR="00010717" w:rsidRPr="00010717" w:rsidRDefault="00010717" w:rsidP="00010717">
      <w:pPr>
        <w:pStyle w:val="ds-markdown-paragraph"/>
        <w:shd w:val="clear" w:color="auto" w:fill="FFFFFF"/>
        <w:spacing w:before="0" w:beforeAutospacing="0" w:after="240" w:afterAutospacing="0"/>
        <w:jc w:val="center"/>
        <w:rPr>
          <w:color w:val="0F1115"/>
          <w:sz w:val="22"/>
          <w:szCs w:val="22"/>
        </w:rPr>
      </w:pPr>
      <w:r w:rsidRPr="00010717">
        <w:rPr>
          <w:rStyle w:val="aa"/>
          <w:color w:val="0F1115"/>
          <w:sz w:val="22"/>
          <w:szCs w:val="22"/>
        </w:rPr>
        <w:lastRenderedPageBreak/>
        <w:t>Пояснительная записка</w:t>
      </w:r>
      <w:r w:rsidRPr="00010717">
        <w:rPr>
          <w:color w:val="0F1115"/>
          <w:sz w:val="22"/>
          <w:szCs w:val="22"/>
        </w:rPr>
        <w:br/>
      </w:r>
      <w:r w:rsidRPr="00010717">
        <w:rPr>
          <w:rStyle w:val="aa"/>
          <w:color w:val="0F1115"/>
          <w:sz w:val="22"/>
          <w:szCs w:val="22"/>
        </w:rPr>
        <w:t>к проекту решения Собрания представителей сельского поселения Приморский «О признании утратившим силу решения Собрания представителей сельского поселения Приморский от 11.04.2016 № 46 «Об утверждении административного регламента по предоставлению муниципальной услуги «Согласование проведения работ в технических и охранных зонах»</w:t>
      </w:r>
    </w:p>
    <w:p w14:paraId="49026505" w14:textId="77777777" w:rsidR="00010717" w:rsidRPr="00010717" w:rsidRDefault="00010717" w:rsidP="0001071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2"/>
          <w:szCs w:val="22"/>
        </w:rPr>
      </w:pPr>
      <w:r w:rsidRPr="00010717">
        <w:rPr>
          <w:rStyle w:val="aa"/>
          <w:color w:val="0F1115"/>
          <w:sz w:val="22"/>
          <w:szCs w:val="22"/>
        </w:rPr>
        <w:t>1. Основания для разработки проекта</w:t>
      </w:r>
    </w:p>
    <w:p w14:paraId="7BEA5764" w14:textId="77777777" w:rsidR="00010717" w:rsidRPr="00010717" w:rsidRDefault="00010717" w:rsidP="0001071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2"/>
          <w:szCs w:val="22"/>
        </w:rPr>
      </w:pPr>
      <w:r w:rsidRPr="00010717">
        <w:rPr>
          <w:color w:val="0F1115"/>
          <w:sz w:val="22"/>
          <w:szCs w:val="22"/>
        </w:rPr>
        <w:t>Проект решения подготовлен в целях приведения муниципальных правовых актов сельского поселения Приморский в соответствие с действующим федеральным законодательством и устранения устаревших правовых норм, регулирующих порядок согласования проведения работ в технических и охранных зонах.</w:t>
      </w:r>
    </w:p>
    <w:p w14:paraId="68278AB7" w14:textId="77777777" w:rsidR="00010717" w:rsidRPr="00010717" w:rsidRDefault="00010717" w:rsidP="0001071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2"/>
          <w:szCs w:val="22"/>
        </w:rPr>
      </w:pPr>
      <w:r w:rsidRPr="00010717">
        <w:rPr>
          <w:rStyle w:val="aa"/>
          <w:color w:val="0F1115"/>
          <w:sz w:val="22"/>
          <w:szCs w:val="22"/>
        </w:rPr>
        <w:t>2. Правовое обоснование необходимости отмены</w:t>
      </w:r>
    </w:p>
    <w:p w14:paraId="50018431" w14:textId="77777777" w:rsidR="00010717" w:rsidRPr="00010717" w:rsidRDefault="00010717" w:rsidP="0001071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2"/>
          <w:szCs w:val="22"/>
        </w:rPr>
      </w:pPr>
      <w:r w:rsidRPr="00010717">
        <w:rPr>
          <w:color w:val="0F1115"/>
          <w:sz w:val="22"/>
          <w:szCs w:val="22"/>
        </w:rPr>
        <w:t>Решение Собрания представителей сельского поселения Приморский от 11.04.2016 № 46 утвердило Административный регламент предоставления муниципальной услуги «Согласование проведения работ в технических и охранных зонах». Указанный регламент был разработан в соответствии с Постановлением Правительства Российской Федерации от 30.04.2014 № 403 «Об исчерпывающем перечне процедур в сфере жилищного строительства».</w:t>
      </w:r>
    </w:p>
    <w:p w14:paraId="6539335A" w14:textId="77777777" w:rsidR="00010717" w:rsidRPr="00010717" w:rsidRDefault="00010717" w:rsidP="0001071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2"/>
          <w:szCs w:val="22"/>
        </w:rPr>
      </w:pPr>
      <w:r w:rsidRPr="00010717">
        <w:rPr>
          <w:color w:val="0F1115"/>
          <w:sz w:val="22"/>
          <w:szCs w:val="22"/>
        </w:rPr>
        <w:t xml:space="preserve">В соответствии с Постановлением Правительства Российской Федерации от 21.04.2018 № 478, пункты 64–68 указанного исчерпывающего перечня процедур в сфере жилищного строительства, регламентировавшие порядок согласования проведения работ, признаны утратившими </w:t>
      </w:r>
      <w:proofErr w:type="gramStart"/>
      <w:r w:rsidRPr="00010717">
        <w:rPr>
          <w:color w:val="0F1115"/>
          <w:sz w:val="22"/>
          <w:szCs w:val="22"/>
        </w:rPr>
        <w:t>силу .</w:t>
      </w:r>
      <w:proofErr w:type="gramEnd"/>
      <w:r w:rsidRPr="00010717">
        <w:rPr>
          <w:color w:val="0F1115"/>
          <w:sz w:val="22"/>
          <w:szCs w:val="22"/>
        </w:rPr>
        <w:t xml:space="preserve"> Таким образом, правовое основание для существования муниципальной услуги в закреплённой ранее форме полностью утратило юридическую силу.</w:t>
      </w:r>
    </w:p>
    <w:p w14:paraId="5E73DE95" w14:textId="77777777" w:rsidR="00010717" w:rsidRPr="00010717" w:rsidRDefault="00010717" w:rsidP="0001071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2"/>
          <w:szCs w:val="22"/>
        </w:rPr>
      </w:pPr>
      <w:r w:rsidRPr="00010717">
        <w:rPr>
          <w:rStyle w:val="aa"/>
          <w:color w:val="0F1115"/>
          <w:sz w:val="22"/>
          <w:szCs w:val="22"/>
        </w:rPr>
        <w:t>3. Наличие действующего муниципального регулирования</w:t>
      </w:r>
    </w:p>
    <w:p w14:paraId="1E2EE0A2" w14:textId="77777777" w:rsidR="00010717" w:rsidRPr="00010717" w:rsidRDefault="00010717" w:rsidP="0001071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2"/>
          <w:szCs w:val="22"/>
        </w:rPr>
      </w:pPr>
      <w:r w:rsidRPr="00010717">
        <w:rPr>
          <w:color w:val="0F1115"/>
          <w:sz w:val="22"/>
          <w:szCs w:val="22"/>
        </w:rPr>
        <w:t>В настоящее время порядок выдачи разрешений на осуществление земляных работ на территории сельского поселения Приморский урегулирован Постановлением администрации сельского поселения Приморский от 31.01.2024 № 4 «Об утверждении административного регламента предоставления муниципальной услуги «Предоставление разрешения на осуществление земляных работ» (далее – Регламент 2024 года).</w:t>
      </w:r>
    </w:p>
    <w:p w14:paraId="076C6CEA" w14:textId="77777777" w:rsidR="00010717" w:rsidRPr="00010717" w:rsidRDefault="00010717" w:rsidP="0001071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2"/>
          <w:szCs w:val="22"/>
        </w:rPr>
      </w:pPr>
      <w:r w:rsidRPr="00010717">
        <w:rPr>
          <w:color w:val="0F1115"/>
          <w:sz w:val="22"/>
          <w:szCs w:val="22"/>
        </w:rPr>
        <w:t>Указанный Регламент 2024 года является актуальным, полностью соответствует действующему законодательству и регулирует сходный круг общественных отношений, связанных с проведением земляных работ на территории поселения. При этом Регламент 2024 года не содержит положений, которые дублировали бы утратившие силу нормы федерального законодательства и учитывает современную структуру распределения полномочий между органами местного самоуправления, в том числе в рамках Соглашения о передаче части полномочий от 01.07.2019.</w:t>
      </w:r>
    </w:p>
    <w:p w14:paraId="659AFA1D" w14:textId="77777777" w:rsidR="00010717" w:rsidRPr="00010717" w:rsidRDefault="00010717" w:rsidP="0001071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2"/>
          <w:szCs w:val="22"/>
        </w:rPr>
      </w:pPr>
      <w:r w:rsidRPr="00010717">
        <w:rPr>
          <w:rStyle w:val="aa"/>
          <w:color w:val="0F1115"/>
          <w:sz w:val="22"/>
          <w:szCs w:val="22"/>
        </w:rPr>
        <w:t>4. Последствия принятия проекта</w:t>
      </w:r>
    </w:p>
    <w:p w14:paraId="057A11B7" w14:textId="77777777" w:rsidR="00010717" w:rsidRPr="00010717" w:rsidRDefault="00010717" w:rsidP="0001071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2"/>
          <w:szCs w:val="22"/>
        </w:rPr>
      </w:pPr>
      <w:r w:rsidRPr="00010717">
        <w:rPr>
          <w:color w:val="0F1115"/>
          <w:sz w:val="22"/>
          <w:szCs w:val="22"/>
        </w:rPr>
        <w:t>Принятие проекта решения повлечет:</w:t>
      </w:r>
    </w:p>
    <w:p w14:paraId="37065187" w14:textId="77777777" w:rsidR="00010717" w:rsidRPr="00010717" w:rsidRDefault="00010717" w:rsidP="00010717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010717">
        <w:rPr>
          <w:color w:val="0F1115"/>
          <w:sz w:val="22"/>
          <w:szCs w:val="22"/>
        </w:rPr>
        <w:t>исключение из муниципальной правовой базы документа, утратившего правовое основание;</w:t>
      </w:r>
    </w:p>
    <w:p w14:paraId="08727CCA" w14:textId="77777777" w:rsidR="00010717" w:rsidRPr="00010717" w:rsidRDefault="00010717" w:rsidP="00010717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010717">
        <w:rPr>
          <w:color w:val="0F1115"/>
          <w:sz w:val="22"/>
          <w:szCs w:val="22"/>
        </w:rPr>
        <w:t>устранение правовой коллизии между устаревшим актом 2016 года и действующим Регламентом 2024 года;</w:t>
      </w:r>
    </w:p>
    <w:p w14:paraId="2B2A1592" w14:textId="77777777" w:rsidR="00010717" w:rsidRPr="00010717" w:rsidRDefault="00010717" w:rsidP="00010717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010717">
        <w:rPr>
          <w:color w:val="0F1115"/>
          <w:sz w:val="22"/>
          <w:szCs w:val="22"/>
        </w:rPr>
        <w:t>приведение муниципальных правовых актов в состояние, соответствующее федеральному законодательству;</w:t>
      </w:r>
    </w:p>
    <w:p w14:paraId="088A40C2" w14:textId="77777777" w:rsidR="00010717" w:rsidRPr="00010717" w:rsidRDefault="00010717" w:rsidP="00010717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010717">
        <w:rPr>
          <w:color w:val="0F1115"/>
          <w:sz w:val="22"/>
          <w:szCs w:val="22"/>
        </w:rPr>
        <w:t>упрощение порядка информирования заявителей об актуальных процедурах получения разрешительной документации на проведение земляных работ.</w:t>
      </w:r>
    </w:p>
    <w:p w14:paraId="3AE3073A" w14:textId="77777777" w:rsidR="00010717" w:rsidRPr="00010717" w:rsidRDefault="00010717" w:rsidP="0001071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2"/>
          <w:szCs w:val="22"/>
        </w:rPr>
      </w:pPr>
      <w:r w:rsidRPr="00010717">
        <w:rPr>
          <w:rStyle w:val="aa"/>
          <w:color w:val="0F1115"/>
          <w:sz w:val="22"/>
          <w:szCs w:val="22"/>
        </w:rPr>
        <w:t>5. Финансово-экономическое обоснование</w:t>
      </w:r>
    </w:p>
    <w:p w14:paraId="3299111D" w14:textId="77777777" w:rsidR="00010717" w:rsidRPr="00010717" w:rsidRDefault="00010717" w:rsidP="0001071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2"/>
          <w:szCs w:val="22"/>
        </w:rPr>
      </w:pPr>
      <w:r w:rsidRPr="00010717">
        <w:rPr>
          <w:color w:val="0F1115"/>
          <w:sz w:val="22"/>
          <w:szCs w:val="22"/>
        </w:rPr>
        <w:t>Принятие проекта решения не требует дополнительных расходов из бюджета сельского поселения Приморский.</w:t>
      </w:r>
    </w:p>
    <w:p w14:paraId="35326598" w14:textId="77777777" w:rsidR="00010717" w:rsidRPr="00010717" w:rsidRDefault="00010717" w:rsidP="0001071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2"/>
          <w:szCs w:val="22"/>
        </w:rPr>
      </w:pPr>
      <w:r w:rsidRPr="00010717">
        <w:rPr>
          <w:rStyle w:val="aa"/>
          <w:color w:val="0F1115"/>
          <w:sz w:val="22"/>
          <w:szCs w:val="22"/>
        </w:rPr>
        <w:t>6. Заключение</w:t>
      </w:r>
    </w:p>
    <w:p w14:paraId="69704CD0" w14:textId="77777777" w:rsidR="00010717" w:rsidRPr="00010717" w:rsidRDefault="00010717" w:rsidP="00010717">
      <w:pPr>
        <w:pStyle w:val="ds-markdown-paragraph"/>
        <w:shd w:val="clear" w:color="auto" w:fill="FFFFFF"/>
        <w:spacing w:before="240" w:beforeAutospacing="0" w:after="0" w:afterAutospacing="0"/>
        <w:jc w:val="both"/>
        <w:rPr>
          <w:color w:val="0F1115"/>
          <w:sz w:val="22"/>
          <w:szCs w:val="22"/>
        </w:rPr>
      </w:pPr>
      <w:r w:rsidRPr="00010717">
        <w:rPr>
          <w:color w:val="0F1115"/>
          <w:sz w:val="22"/>
          <w:szCs w:val="22"/>
        </w:rPr>
        <w:t>Принятие предлагаемого проекта решения является необходимой мерой для приведения муниципальных правовых актов в соответствие с федеральным законодательством, устранения устаревших норм и предотвращения правовой неопределённости для граждан и юридических лиц при обращении за получением разрешительных документов на проведение работ на территории сельского поселения Приморский.</w:t>
      </w:r>
    </w:p>
    <w:p w14:paraId="38120A53" w14:textId="77777777" w:rsidR="00010717" w:rsidRPr="00010717" w:rsidRDefault="00010717" w:rsidP="00010717">
      <w:pPr>
        <w:spacing w:after="0"/>
        <w:ind w:firstLine="567"/>
        <w:jc w:val="both"/>
        <w:rPr>
          <w:rFonts w:ascii="Times New Roman" w:hAnsi="Times New Roman" w:cs="Times New Roman"/>
          <w:lang w:eastAsia="ar-SA"/>
        </w:rPr>
      </w:pPr>
    </w:p>
    <w:sectPr w:rsidR="00010717" w:rsidRPr="00010717" w:rsidSect="00010717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2" w:hanging="360"/>
      </w:pPr>
    </w:lvl>
    <w:lvl w:ilvl="2" w:tplc="0419001B">
      <w:start w:val="1"/>
      <w:numFmt w:val="lowerRoman"/>
      <w:lvlText w:val="%3."/>
      <w:lvlJc w:val="right"/>
      <w:pPr>
        <w:ind w:left="2502" w:hanging="180"/>
      </w:pPr>
    </w:lvl>
    <w:lvl w:ilvl="3" w:tplc="0419000F">
      <w:start w:val="1"/>
      <w:numFmt w:val="decimal"/>
      <w:lvlText w:val="%4."/>
      <w:lvlJc w:val="left"/>
      <w:pPr>
        <w:ind w:left="3222" w:hanging="360"/>
      </w:pPr>
    </w:lvl>
    <w:lvl w:ilvl="4" w:tplc="04190019">
      <w:start w:val="1"/>
      <w:numFmt w:val="lowerLetter"/>
      <w:lvlText w:val="%5."/>
      <w:lvlJc w:val="left"/>
      <w:pPr>
        <w:ind w:left="3942" w:hanging="360"/>
      </w:pPr>
    </w:lvl>
    <w:lvl w:ilvl="5" w:tplc="0419001B">
      <w:start w:val="1"/>
      <w:numFmt w:val="lowerRoman"/>
      <w:lvlText w:val="%6."/>
      <w:lvlJc w:val="right"/>
      <w:pPr>
        <w:ind w:left="4662" w:hanging="180"/>
      </w:pPr>
    </w:lvl>
    <w:lvl w:ilvl="6" w:tplc="0419000F">
      <w:start w:val="1"/>
      <w:numFmt w:val="decimal"/>
      <w:lvlText w:val="%7."/>
      <w:lvlJc w:val="left"/>
      <w:pPr>
        <w:ind w:left="5382" w:hanging="360"/>
      </w:pPr>
    </w:lvl>
    <w:lvl w:ilvl="7" w:tplc="04190019">
      <w:start w:val="1"/>
      <w:numFmt w:val="lowerLetter"/>
      <w:lvlText w:val="%8."/>
      <w:lvlJc w:val="left"/>
      <w:pPr>
        <w:ind w:left="6102" w:hanging="360"/>
      </w:pPr>
    </w:lvl>
    <w:lvl w:ilvl="8" w:tplc="0419001B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4A4B62D9"/>
    <w:multiLevelType w:val="multilevel"/>
    <w:tmpl w:val="BB62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367978"/>
    <w:multiLevelType w:val="hybridMultilevel"/>
    <w:tmpl w:val="D0281DE2"/>
    <w:lvl w:ilvl="0" w:tplc="168435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8FF191D"/>
    <w:multiLevelType w:val="multilevel"/>
    <w:tmpl w:val="593A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9894986">
    <w:abstractNumId w:val="0"/>
  </w:num>
  <w:num w:numId="2" w16cid:durableId="1812550658">
    <w:abstractNumId w:val="2"/>
  </w:num>
  <w:num w:numId="3" w16cid:durableId="1254432726">
    <w:abstractNumId w:val="1"/>
  </w:num>
  <w:num w:numId="4" w16cid:durableId="987442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6D"/>
    <w:rsid w:val="00010717"/>
    <w:rsid w:val="00014849"/>
    <w:rsid w:val="000F0F38"/>
    <w:rsid w:val="00104CBA"/>
    <w:rsid w:val="00124335"/>
    <w:rsid w:val="00133C02"/>
    <w:rsid w:val="00197D03"/>
    <w:rsid w:val="00224230"/>
    <w:rsid w:val="002F5D12"/>
    <w:rsid w:val="00334C7C"/>
    <w:rsid w:val="00362EB7"/>
    <w:rsid w:val="003B612A"/>
    <w:rsid w:val="003D14A1"/>
    <w:rsid w:val="003D6BAC"/>
    <w:rsid w:val="003F26B2"/>
    <w:rsid w:val="003F2A9C"/>
    <w:rsid w:val="00425767"/>
    <w:rsid w:val="004D4D3C"/>
    <w:rsid w:val="0055776F"/>
    <w:rsid w:val="005A437D"/>
    <w:rsid w:val="005C7DC0"/>
    <w:rsid w:val="00601DE3"/>
    <w:rsid w:val="006114E9"/>
    <w:rsid w:val="006369AA"/>
    <w:rsid w:val="006640C1"/>
    <w:rsid w:val="006A00D7"/>
    <w:rsid w:val="006A19F5"/>
    <w:rsid w:val="006A2724"/>
    <w:rsid w:val="006B2293"/>
    <w:rsid w:val="00774AF2"/>
    <w:rsid w:val="00786F80"/>
    <w:rsid w:val="00796D4B"/>
    <w:rsid w:val="007D30E9"/>
    <w:rsid w:val="008012F4"/>
    <w:rsid w:val="00846BDF"/>
    <w:rsid w:val="008510F4"/>
    <w:rsid w:val="008C6DA9"/>
    <w:rsid w:val="00924987"/>
    <w:rsid w:val="0093213A"/>
    <w:rsid w:val="0094269A"/>
    <w:rsid w:val="00A03552"/>
    <w:rsid w:val="00A320CD"/>
    <w:rsid w:val="00A40A6D"/>
    <w:rsid w:val="00A63723"/>
    <w:rsid w:val="00AB10DC"/>
    <w:rsid w:val="00AE25C9"/>
    <w:rsid w:val="00B13EC0"/>
    <w:rsid w:val="00B43C1E"/>
    <w:rsid w:val="00B75633"/>
    <w:rsid w:val="00BB0725"/>
    <w:rsid w:val="00BB2A22"/>
    <w:rsid w:val="00C544F4"/>
    <w:rsid w:val="00C85343"/>
    <w:rsid w:val="00CB4674"/>
    <w:rsid w:val="00CD1FC0"/>
    <w:rsid w:val="00EA3444"/>
    <w:rsid w:val="00FA6EA9"/>
    <w:rsid w:val="00FE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F4434"/>
  <w15:docId w15:val="{63D1010B-DA46-4A74-AE75-E5CF9AE5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40A6D"/>
    <w:rPr>
      <w:rFonts w:eastAsia="Times New Roman" w:cs="Calibri"/>
    </w:rPr>
  </w:style>
  <w:style w:type="paragraph" w:styleId="a4">
    <w:name w:val="Balloon Text"/>
    <w:basedOn w:val="a"/>
    <w:link w:val="a5"/>
    <w:uiPriority w:val="99"/>
    <w:semiHidden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40A6D"/>
    <w:rPr>
      <w:rFonts w:ascii="Segoe UI" w:hAnsi="Segoe UI" w:cs="Segoe UI"/>
      <w:sz w:val="18"/>
      <w:szCs w:val="18"/>
      <w:lang w:eastAsia="ru-RU"/>
    </w:rPr>
  </w:style>
  <w:style w:type="paragraph" w:customStyle="1" w:styleId="a6">
    <w:name w:val="Стиль"/>
    <w:basedOn w:val="a"/>
    <w:next w:val="a7"/>
    <w:uiPriority w:val="99"/>
    <w:rsid w:val="00924987"/>
    <w:pPr>
      <w:spacing w:before="100" w:beforeAutospacing="1" w:after="100" w:afterAutospacing="1" w:line="240" w:lineRule="auto"/>
    </w:pPr>
    <w:rPr>
      <w:rFonts w:eastAsia="Calibri"/>
      <w:sz w:val="24"/>
      <w:szCs w:val="24"/>
    </w:rPr>
  </w:style>
  <w:style w:type="paragraph" w:styleId="a7">
    <w:name w:val="Normal (Web)"/>
    <w:basedOn w:val="a"/>
    <w:uiPriority w:val="99"/>
    <w:semiHidden/>
    <w:rsid w:val="00924987"/>
    <w:rPr>
      <w:rFonts w:ascii="Times New Roman" w:hAnsi="Times New Roman" w:cs="Times New Roman"/>
      <w:sz w:val="24"/>
      <w:szCs w:val="24"/>
    </w:rPr>
  </w:style>
  <w:style w:type="character" w:styleId="a8">
    <w:name w:val="Emphasis"/>
    <w:basedOn w:val="a0"/>
    <w:uiPriority w:val="99"/>
    <w:qFormat/>
    <w:rsid w:val="0093213A"/>
    <w:rPr>
      <w:i/>
      <w:iCs/>
    </w:rPr>
  </w:style>
  <w:style w:type="paragraph" w:styleId="a9">
    <w:name w:val="List Paragraph"/>
    <w:basedOn w:val="a"/>
    <w:uiPriority w:val="99"/>
    <w:qFormat/>
    <w:rsid w:val="00CD1FC0"/>
    <w:pPr>
      <w:ind w:left="720"/>
    </w:pPr>
  </w:style>
  <w:style w:type="paragraph" w:customStyle="1" w:styleId="ds-markdown-paragraph">
    <w:name w:val="ds-markdown-paragraph"/>
    <w:basedOn w:val="a"/>
    <w:rsid w:val="000107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locked/>
    <w:rsid w:val="000107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25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elki.stavrsp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iselki.stavrsp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elki.stavrsp.ru/" TargetMode="External"/><Relationship Id="rId11" Type="http://schemas.openxmlformats.org/officeDocument/2006/relationships/hyperlink" Target="http://viselki.stavrsp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viselki.stavrs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selki.stavrs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809</Words>
  <Characters>4616</Characters>
  <Application>Microsoft Office Word</Application>
  <DocSecurity>0</DocSecurity>
  <Lines>38</Lines>
  <Paragraphs>10</Paragraphs>
  <ScaleCrop>false</ScaleCrop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Надежда Забирова</cp:lastModifiedBy>
  <cp:revision>2</cp:revision>
  <cp:lastPrinted>2026-08-17T06:59:00Z</cp:lastPrinted>
  <dcterms:created xsi:type="dcterms:W3CDTF">2026-08-17T07:01:00Z</dcterms:created>
  <dcterms:modified xsi:type="dcterms:W3CDTF">2026-08-17T07:01:00Z</dcterms:modified>
</cp:coreProperties>
</file>