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  <w:i/>
        </w:rPr>
      </w:pPr>
      <w:r w:rsidRPr="00CC004E">
        <w:rPr>
          <w:rFonts w:ascii="Tahoma" w:hAnsi="Tahoma" w:cs="Tahoma"/>
          <w:i/>
        </w:rPr>
        <w:t>Приложение №</w:t>
      </w:r>
      <w:r w:rsidR="00E333D5" w:rsidRPr="00CC004E">
        <w:rPr>
          <w:rFonts w:ascii="Tahoma" w:hAnsi="Tahoma" w:cs="Tahoma"/>
          <w:i/>
        </w:rPr>
        <w:t> </w:t>
      </w:r>
      <w:r w:rsidRPr="00CC004E">
        <w:rPr>
          <w:rFonts w:ascii="Tahoma" w:hAnsi="Tahoma" w:cs="Tahoma"/>
          <w:i/>
        </w:rPr>
        <w:t>3</w:t>
      </w: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</w:rPr>
      </w:pP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  <w:i/>
        </w:rPr>
      </w:pPr>
      <w:r w:rsidRPr="00CC004E">
        <w:rPr>
          <w:rFonts w:ascii="Tahoma" w:hAnsi="Tahoma" w:cs="Tahoma"/>
          <w:i/>
        </w:rPr>
        <w:t>УТВЕРЖДЕНА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</w:rPr>
      </w:pPr>
      <w:r w:rsidRPr="00CC004E">
        <w:rPr>
          <w:rFonts w:ascii="Tahoma" w:hAnsi="Tahoma" w:cs="Tahoma"/>
          <w:i/>
        </w:rPr>
        <w:t>приказ</w:t>
      </w:r>
      <w:r w:rsidR="00E333D5" w:rsidRPr="00CC004E">
        <w:rPr>
          <w:rFonts w:ascii="Tahoma" w:hAnsi="Tahoma" w:cs="Tahoma"/>
          <w:i/>
        </w:rPr>
        <w:t>ом</w:t>
      </w:r>
      <w:r w:rsidRPr="00CC004E">
        <w:rPr>
          <w:rFonts w:ascii="Tahoma" w:hAnsi="Tahoma" w:cs="Tahoma"/>
          <w:i/>
        </w:rPr>
        <w:t xml:space="preserve"> филиала «Самарский»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</w:rPr>
      </w:pPr>
      <w:r w:rsidRPr="00CC004E">
        <w:rPr>
          <w:rFonts w:ascii="Tahoma" w:hAnsi="Tahoma" w:cs="Tahoma"/>
          <w:i/>
        </w:rPr>
        <w:t>ПАО «Т Плюс»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  <w:i/>
          <w:sz w:val="6"/>
          <w:szCs w:val="6"/>
        </w:rPr>
      </w:pP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</w:rPr>
      </w:pPr>
      <w:r w:rsidRPr="00CC004E">
        <w:rPr>
          <w:rFonts w:ascii="Tahoma" w:hAnsi="Tahoma" w:cs="Tahoma"/>
          <w:i/>
        </w:rPr>
        <w:t>от _______________________ 2023 № ______</w:t>
      </w:r>
      <w:r w:rsidR="00E333D5" w:rsidRPr="00CC004E">
        <w:rPr>
          <w:rFonts w:ascii="Tahoma" w:hAnsi="Tahoma" w:cs="Tahoma"/>
          <w:i/>
        </w:rPr>
        <w:t>___</w:t>
      </w:r>
    </w:p>
    <w:p w:rsidR="00164774" w:rsidRPr="00CC004E" w:rsidRDefault="00164774" w:rsidP="00E333D5">
      <w:pPr>
        <w:spacing w:after="0" w:line="240" w:lineRule="auto"/>
        <w:jc w:val="right"/>
        <w:rPr>
          <w:rFonts w:ascii="Tahoma" w:hAnsi="Tahoma" w:cs="Tahoma"/>
          <w:sz w:val="20"/>
          <w:szCs w:val="20"/>
        </w:rPr>
      </w:pP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  <w:i/>
          <w:sz w:val="20"/>
          <w:szCs w:val="20"/>
        </w:rPr>
      </w:pPr>
      <w:r w:rsidRPr="00CC004E">
        <w:rPr>
          <w:rFonts w:ascii="Tahoma" w:hAnsi="Tahoma" w:cs="Tahoma"/>
          <w:i/>
          <w:sz w:val="20"/>
          <w:szCs w:val="20"/>
        </w:rPr>
        <w:t>ФОРМА ПРЕДОСТАВЛЕНИЯ ИНФОРМАЦИИ</w:t>
      </w:r>
    </w:p>
    <w:p w:rsidR="00E333D5" w:rsidRPr="00CC004E" w:rsidRDefault="00E333D5" w:rsidP="00E333D5">
      <w:pPr>
        <w:spacing w:after="0" w:line="240" w:lineRule="auto"/>
        <w:jc w:val="right"/>
        <w:rPr>
          <w:rFonts w:ascii="Tahoma" w:hAnsi="Tahoma" w:cs="Tahoma"/>
          <w:i/>
          <w:sz w:val="20"/>
          <w:szCs w:val="20"/>
        </w:rPr>
      </w:pPr>
    </w:p>
    <w:p w:rsidR="00164774" w:rsidRPr="00CC004E" w:rsidRDefault="00164774" w:rsidP="00E333D5">
      <w:pPr>
        <w:spacing w:after="0" w:line="240" w:lineRule="auto"/>
        <w:jc w:val="center"/>
      </w:pPr>
      <w:r w:rsidRPr="00CC004E">
        <w:rPr>
          <w:rFonts w:ascii="Tahoma" w:hAnsi="Tahoma" w:cs="Tahoma"/>
        </w:rPr>
        <w:t xml:space="preserve">Производственный контроль качества питьевой воды централизованной системы холодного водоснабжения </w:t>
      </w:r>
    </w:p>
    <w:p w:rsidR="00164774" w:rsidRPr="00CC004E" w:rsidRDefault="00164774" w:rsidP="00E333D5">
      <w:pPr>
        <w:spacing w:after="0" w:line="240" w:lineRule="auto"/>
        <w:jc w:val="center"/>
      </w:pPr>
      <w:r w:rsidRPr="00CC004E">
        <w:rPr>
          <w:rFonts w:ascii="Tahoma" w:hAnsi="Tahoma" w:cs="Tahoma"/>
        </w:rPr>
        <w:t>Автозаводского района г. Тольятти</w:t>
      </w:r>
    </w:p>
    <w:p w:rsidR="00164774" w:rsidRPr="00D34DC2" w:rsidRDefault="008F28CF" w:rsidP="00E333D5">
      <w:pPr>
        <w:spacing w:after="0" w:line="240" w:lineRule="auto"/>
        <w:jc w:val="center"/>
        <w:rPr>
          <w:b/>
        </w:rPr>
      </w:pPr>
      <w:r>
        <w:rPr>
          <w:rFonts w:ascii="Tahoma" w:hAnsi="Tahoma" w:cs="Tahoma"/>
          <w:b/>
        </w:rPr>
        <w:t>Февраль</w:t>
      </w:r>
      <w:bookmarkStart w:id="0" w:name="_GoBack"/>
      <w:bookmarkEnd w:id="0"/>
      <w:r w:rsidR="001D7DFA">
        <w:rPr>
          <w:rFonts w:ascii="Tahoma" w:hAnsi="Tahoma" w:cs="Tahoma"/>
          <w:b/>
        </w:rPr>
        <w:t xml:space="preserve"> </w:t>
      </w:r>
      <w:r w:rsidR="00164774" w:rsidRPr="00D34DC2">
        <w:rPr>
          <w:rFonts w:ascii="Tahoma" w:hAnsi="Tahoma" w:cs="Tahoma"/>
          <w:b/>
        </w:rPr>
        <w:t>202</w:t>
      </w:r>
      <w:r w:rsidR="001D7DFA">
        <w:rPr>
          <w:rFonts w:ascii="Tahoma" w:hAnsi="Tahoma" w:cs="Tahoma"/>
          <w:b/>
        </w:rPr>
        <w:t>6</w:t>
      </w:r>
      <w:r w:rsidR="00164774" w:rsidRPr="00D34DC2">
        <w:rPr>
          <w:rFonts w:ascii="Tahoma" w:hAnsi="Tahoma" w:cs="Tahoma"/>
          <w:b/>
        </w:rPr>
        <w:t xml:space="preserve"> г.</w:t>
      </w:r>
    </w:p>
    <w:p w:rsidR="00164774" w:rsidRPr="00CC004E" w:rsidRDefault="00164774" w:rsidP="00E333D5">
      <w:pPr>
        <w:spacing w:after="0" w:line="240" w:lineRule="auto"/>
        <w:jc w:val="center"/>
        <w:rPr>
          <w:rFonts w:ascii="Tahoma" w:hAnsi="Tahoma" w:cs="Tahoma"/>
        </w:rPr>
      </w:pPr>
    </w:p>
    <w:tbl>
      <w:tblPr>
        <w:tblStyle w:val="a3"/>
        <w:tblW w:w="13275" w:type="dxa"/>
        <w:jc w:val="center"/>
        <w:tblLook w:val="04A0" w:firstRow="1" w:lastRow="0" w:firstColumn="1" w:lastColumn="0" w:noHBand="0" w:noVBand="1"/>
      </w:tblPr>
      <w:tblGrid>
        <w:gridCol w:w="1931"/>
        <w:gridCol w:w="1125"/>
        <w:gridCol w:w="1369"/>
        <w:gridCol w:w="2950"/>
        <w:gridCol w:w="2950"/>
        <w:gridCol w:w="2950"/>
      </w:tblGrid>
      <w:tr w:rsidR="00CC004E" w:rsidRPr="00CC004E" w:rsidTr="00A14DA2">
        <w:trPr>
          <w:trHeight w:val="454"/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Показатели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Ед. изм.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Норматив СанПиН 1.2.3685-21*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Результаты контроля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Общее количество проведенных проб качества воды**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164774" w:rsidRPr="00CC004E" w:rsidRDefault="00164774" w:rsidP="00A14DA2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Количество проведенных проб, выявивших несоответствие холодной воды санитарным нормам (предельно допустимой концентрации)**</w:t>
            </w:r>
          </w:p>
        </w:tc>
      </w:tr>
      <w:tr w:rsidR="008F28CF" w:rsidRPr="00CC004E" w:rsidTr="00A14DA2">
        <w:trPr>
          <w:trHeight w:val="397"/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Цветность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градус цветности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Не более 20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8F28CF" w:rsidRPr="000467B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13,0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8F28CF" w:rsidRPr="00CC004E" w:rsidTr="00A14DA2">
        <w:trPr>
          <w:trHeight w:val="397"/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Мутность</w:t>
            </w:r>
          </w:p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(по формазину)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ЕМФ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Не более 2,6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8F28CF" w:rsidRPr="000467B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0467BE">
              <w:rPr>
                <w:rFonts w:ascii="Tahoma" w:hAnsi="Tahoma" w:cs="Tahoma"/>
                <w:sz w:val="18"/>
                <w:szCs w:val="18"/>
              </w:rPr>
              <w:t>Менее 1,0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8F28CF" w:rsidRPr="00CC004E" w:rsidTr="00A14DA2">
        <w:trPr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Хлор остаточный свободный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мг/дм</w:t>
            </w:r>
            <w:r w:rsidRPr="00CC004E">
              <w:rPr>
                <w:rFonts w:ascii="Tahoma" w:hAnsi="Tahoma" w:cs="Tahoma"/>
                <w:sz w:val="18"/>
                <w:szCs w:val="18"/>
                <w:vertAlign w:val="superscript"/>
              </w:rPr>
              <w:t>3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CC004E">
              <w:rPr>
                <w:rFonts w:ascii="Tahoma" w:hAnsi="Tahoma" w:cs="Tahoma"/>
                <w:sz w:val="18"/>
                <w:szCs w:val="18"/>
              </w:rPr>
              <w:t>0,3-0,5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8F28CF" w:rsidRPr="000467B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0467BE">
              <w:rPr>
                <w:rFonts w:ascii="Tahoma" w:hAnsi="Tahoma" w:cs="Tahoma"/>
                <w:sz w:val="18"/>
                <w:szCs w:val="18"/>
              </w:rPr>
              <w:t>0,210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8F28CF" w:rsidRPr="00CC004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0</w:t>
            </w:r>
          </w:p>
        </w:tc>
      </w:tr>
      <w:tr w:rsidR="008F28CF" w:rsidRPr="00E333D5" w:rsidTr="00A14DA2">
        <w:trPr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8F28CF" w:rsidRPr="00E333D5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Общие колиформные бактерии / Обобщенные колиформные бактерии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8F28CF" w:rsidRPr="00E333D5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КОЕ/100 мл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8F28CF" w:rsidRPr="00E333D5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отсутствие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8F28CF" w:rsidRPr="008F28CF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 w:rsidRPr="008F28CF">
              <w:rPr>
                <w:rFonts w:ascii="Tahoma" w:hAnsi="Tahoma" w:cs="Tahoma"/>
                <w:color w:val="000000" w:themeColor="text1"/>
                <w:sz w:val="18"/>
                <w:szCs w:val="18"/>
              </w:rPr>
              <w:t>не обнаружено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8F28CF" w:rsidRPr="00E333D5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8F28CF" w:rsidRPr="00E333D5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0</w:t>
            </w:r>
          </w:p>
        </w:tc>
      </w:tr>
      <w:tr w:rsidR="008F28CF" w:rsidRPr="00E333D5" w:rsidTr="00A14DA2">
        <w:trPr>
          <w:jc w:val="center"/>
        </w:trPr>
        <w:tc>
          <w:tcPr>
            <w:tcW w:w="1931" w:type="dxa"/>
            <w:shd w:val="clear" w:color="auto" w:fill="auto"/>
            <w:vAlign w:val="center"/>
          </w:tcPr>
          <w:p w:rsidR="008F28CF" w:rsidRPr="00E333D5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  <w:lang w:val="en-US"/>
              </w:rPr>
              <w:t>Escherichia coli</w:t>
            </w: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  <w:vertAlign w:val="superscript"/>
              </w:rPr>
              <w:t>1</w:t>
            </w:r>
          </w:p>
        </w:tc>
        <w:tc>
          <w:tcPr>
            <w:tcW w:w="1125" w:type="dxa"/>
            <w:shd w:val="clear" w:color="auto" w:fill="auto"/>
            <w:vAlign w:val="center"/>
          </w:tcPr>
          <w:p w:rsidR="008F28CF" w:rsidRPr="00E333D5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КОЕ</w:t>
            </w: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  <w:lang w:val="en-US"/>
              </w:rPr>
              <w:t>/</w:t>
            </w: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100 мл</w:t>
            </w:r>
          </w:p>
        </w:tc>
        <w:tc>
          <w:tcPr>
            <w:tcW w:w="1369" w:type="dxa"/>
            <w:shd w:val="clear" w:color="auto" w:fill="auto"/>
            <w:vAlign w:val="center"/>
          </w:tcPr>
          <w:p w:rsidR="008F28CF" w:rsidRPr="00E333D5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E333D5">
              <w:rPr>
                <w:rFonts w:ascii="Tahoma" w:hAnsi="Tahoma" w:cs="Tahoma"/>
                <w:color w:val="000000" w:themeColor="text1"/>
                <w:sz w:val="18"/>
                <w:szCs w:val="18"/>
              </w:rPr>
              <w:t>отсутствие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8F28CF" w:rsidRPr="000467BE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sz w:val="18"/>
                <w:szCs w:val="18"/>
              </w:rPr>
            </w:pPr>
            <w:r w:rsidRPr="000467BE">
              <w:rPr>
                <w:rFonts w:ascii="Tahoma" w:hAnsi="Tahoma" w:cs="Tahoma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2950" w:type="dxa"/>
            <w:tcBorders>
              <w:right w:val="nil"/>
            </w:tcBorders>
            <w:shd w:val="clear" w:color="auto" w:fill="auto"/>
            <w:vAlign w:val="center"/>
          </w:tcPr>
          <w:p w:rsidR="008F28CF" w:rsidRPr="00E333D5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170</w:t>
            </w:r>
          </w:p>
        </w:tc>
        <w:tc>
          <w:tcPr>
            <w:tcW w:w="2950" w:type="dxa"/>
            <w:shd w:val="clear" w:color="auto" w:fill="auto"/>
            <w:vAlign w:val="center"/>
          </w:tcPr>
          <w:p w:rsidR="008F28CF" w:rsidRPr="00E333D5" w:rsidRDefault="008F28CF" w:rsidP="008F28CF">
            <w:pPr>
              <w:spacing w:after="0" w:line="240" w:lineRule="auto"/>
              <w:jc w:val="center"/>
              <w:rPr>
                <w:rFonts w:ascii="Tahoma" w:hAnsi="Tahoma" w:cs="Tahoma"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/>
                <w:color w:val="000000" w:themeColor="text1"/>
                <w:sz w:val="18"/>
                <w:szCs w:val="18"/>
              </w:rPr>
              <w:t>0</w:t>
            </w:r>
          </w:p>
        </w:tc>
      </w:tr>
    </w:tbl>
    <w:p w:rsidR="00164774" w:rsidRDefault="00164774" w:rsidP="00164774">
      <w:pPr>
        <w:spacing w:after="0" w:line="240" w:lineRule="auto"/>
        <w:jc w:val="both"/>
      </w:pPr>
      <w:r>
        <w:rPr>
          <w:rFonts w:ascii="Tahoma" w:hAnsi="Tahoma" w:cs="Tahoma"/>
          <w:sz w:val="20"/>
          <w:szCs w:val="20"/>
        </w:rPr>
        <w:t>____________________</w:t>
      </w:r>
    </w:p>
    <w:p w:rsidR="00164774" w:rsidRDefault="00164774" w:rsidP="00164774">
      <w:pPr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164774" w:rsidRPr="008F321C" w:rsidRDefault="00164774" w:rsidP="00164774">
      <w:pPr>
        <w:spacing w:after="0" w:line="240" w:lineRule="auto"/>
        <w:jc w:val="both"/>
      </w:pPr>
      <w:r w:rsidRPr="008F321C">
        <w:rPr>
          <w:rFonts w:ascii="Tahoma" w:hAnsi="Tahoma" w:cs="Tahoma"/>
          <w:sz w:val="16"/>
          <w:szCs w:val="16"/>
        </w:rPr>
        <w:t>* В соответствии с федеральным законом от 7 декабря 2011 г. № 416-ФЗ «О водоснабжении и водоотведении» (статья 23, часть 4) питьевая вода, подаваемая абонентам с использованием централизованной системы холодного водоснабжения, считается соответствующей установленным требованиям в случае, если уровни показателей качества воды не превышают нормативов качества питьевой воды более чем на величину допустимой ошибки метода определения.</w:t>
      </w:r>
    </w:p>
    <w:p w:rsidR="00164774" w:rsidRPr="008F321C" w:rsidRDefault="00164774" w:rsidP="00164774">
      <w:pPr>
        <w:spacing w:after="0" w:line="240" w:lineRule="auto"/>
        <w:jc w:val="both"/>
        <w:rPr>
          <w:rFonts w:ascii="Tahoma" w:hAnsi="Tahoma" w:cs="Tahoma"/>
          <w:sz w:val="16"/>
          <w:szCs w:val="16"/>
        </w:rPr>
      </w:pPr>
      <w:r w:rsidRPr="008F321C">
        <w:rPr>
          <w:rFonts w:ascii="Tahoma" w:hAnsi="Tahoma" w:cs="Tahoma"/>
          <w:sz w:val="16"/>
          <w:szCs w:val="16"/>
        </w:rPr>
        <w:t>** Согласно Постановлению Правительства РФ от 17 января 2013 г. №6 «О стандартах раскрытия информации в сфере водоснабжения и водоотведения».</w:t>
      </w:r>
    </w:p>
    <w:p w:rsidR="00164774" w:rsidRPr="008F321C" w:rsidRDefault="00164774" w:rsidP="00164774">
      <w:pPr>
        <w:spacing w:after="0" w:line="240" w:lineRule="auto"/>
        <w:jc w:val="both"/>
        <w:rPr>
          <w:rFonts w:ascii="Tahoma" w:hAnsi="Tahoma" w:cs="Tahoma"/>
          <w:sz w:val="16"/>
          <w:szCs w:val="16"/>
        </w:rPr>
      </w:pPr>
      <w:r w:rsidRPr="008F321C">
        <w:rPr>
          <w:rFonts w:ascii="Tahoma" w:hAnsi="Tahoma" w:cs="Tahoma"/>
          <w:sz w:val="16"/>
          <w:szCs w:val="16"/>
        </w:rPr>
        <w:t xml:space="preserve">*** </w:t>
      </w:r>
      <w:r w:rsidRPr="008F321C">
        <w:rPr>
          <w:rFonts w:ascii="Tahoma" w:hAnsi="Tahoma" w:cs="Tahoma"/>
          <w:sz w:val="16"/>
          <w:szCs w:val="16"/>
          <w:vertAlign w:val="superscript"/>
        </w:rPr>
        <w:t>1</w:t>
      </w:r>
      <w:r w:rsidRPr="008F321C">
        <w:rPr>
          <w:rFonts w:ascii="Tahoma" w:hAnsi="Tahoma" w:cs="Tahoma"/>
          <w:sz w:val="16"/>
          <w:szCs w:val="16"/>
        </w:rPr>
        <w:t>Согласно СанПиН 1.2.3685-21 «Гигиенические нормативы и требования к безопасности и (или) безвредности для человека факторов среды обитания» (таблица 3.5).</w:t>
      </w:r>
    </w:p>
    <w:p w:rsidR="00A236A6" w:rsidRPr="00164774" w:rsidRDefault="00164774">
      <w:pPr>
        <w:rPr>
          <w:rFonts w:ascii="Tahoma" w:hAnsi="Tahoma" w:cs="Tahoma"/>
          <w:sz w:val="16"/>
          <w:szCs w:val="16"/>
          <w:shd w:val="clear" w:color="auto" w:fill="FFFFFF"/>
        </w:rPr>
      </w:pPr>
      <w:r w:rsidRPr="008F321C">
        <w:rPr>
          <w:rFonts w:ascii="Tahoma" w:hAnsi="Tahoma" w:cs="Tahoma"/>
          <w:sz w:val="16"/>
          <w:szCs w:val="16"/>
          <w:shd w:val="clear" w:color="auto" w:fill="FFFFFF"/>
        </w:rPr>
        <w:t xml:space="preserve">**** Представленная информация не может служить основой для инженерного проектирования и является результатом усреднения значений заданных показателей в </w:t>
      </w:r>
      <w:r w:rsidRPr="00B01A8A">
        <w:rPr>
          <w:rFonts w:ascii="Tahoma" w:hAnsi="Tahoma" w:cs="Tahoma"/>
          <w:sz w:val="16"/>
          <w:szCs w:val="16"/>
          <w:shd w:val="clear" w:color="auto" w:fill="FFFFFF"/>
        </w:rPr>
        <w:t>водопроводной сети.</w:t>
      </w:r>
    </w:p>
    <w:sectPr w:rsidR="00A236A6" w:rsidRPr="00164774" w:rsidSect="009A54DE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774"/>
    <w:rsid w:val="000467BE"/>
    <w:rsid w:val="0006692A"/>
    <w:rsid w:val="00067036"/>
    <w:rsid w:val="00073781"/>
    <w:rsid w:val="00084EB2"/>
    <w:rsid w:val="000C71D8"/>
    <w:rsid w:val="0010539F"/>
    <w:rsid w:val="00146BA0"/>
    <w:rsid w:val="00164774"/>
    <w:rsid w:val="00182653"/>
    <w:rsid w:val="001A5CE0"/>
    <w:rsid w:val="001A7FE1"/>
    <w:rsid w:val="001B6A1B"/>
    <w:rsid w:val="001D7DFA"/>
    <w:rsid w:val="002100C1"/>
    <w:rsid w:val="00230585"/>
    <w:rsid w:val="002967D6"/>
    <w:rsid w:val="002A739B"/>
    <w:rsid w:val="002D74B0"/>
    <w:rsid w:val="0030182C"/>
    <w:rsid w:val="00326012"/>
    <w:rsid w:val="00354136"/>
    <w:rsid w:val="00381CCC"/>
    <w:rsid w:val="003851D7"/>
    <w:rsid w:val="003C2448"/>
    <w:rsid w:val="003C3DEE"/>
    <w:rsid w:val="003C7FFD"/>
    <w:rsid w:val="00447D0F"/>
    <w:rsid w:val="00480E5F"/>
    <w:rsid w:val="004B3706"/>
    <w:rsid w:val="004B66BB"/>
    <w:rsid w:val="0053170F"/>
    <w:rsid w:val="005A0B4B"/>
    <w:rsid w:val="005B4EF2"/>
    <w:rsid w:val="005D47C8"/>
    <w:rsid w:val="005F7295"/>
    <w:rsid w:val="006029E1"/>
    <w:rsid w:val="00627D32"/>
    <w:rsid w:val="00630A6C"/>
    <w:rsid w:val="006452DB"/>
    <w:rsid w:val="00757D28"/>
    <w:rsid w:val="00775AE5"/>
    <w:rsid w:val="0078763B"/>
    <w:rsid w:val="007A6CF6"/>
    <w:rsid w:val="007C6D13"/>
    <w:rsid w:val="007F76BD"/>
    <w:rsid w:val="008005C0"/>
    <w:rsid w:val="0081432F"/>
    <w:rsid w:val="008532A4"/>
    <w:rsid w:val="008619AF"/>
    <w:rsid w:val="00875428"/>
    <w:rsid w:val="008B0C78"/>
    <w:rsid w:val="008C6E48"/>
    <w:rsid w:val="008D0FCE"/>
    <w:rsid w:val="008F28CF"/>
    <w:rsid w:val="0091565A"/>
    <w:rsid w:val="00935852"/>
    <w:rsid w:val="00944F41"/>
    <w:rsid w:val="00957927"/>
    <w:rsid w:val="00962452"/>
    <w:rsid w:val="009705DB"/>
    <w:rsid w:val="00971E38"/>
    <w:rsid w:val="009A54DE"/>
    <w:rsid w:val="00A236A6"/>
    <w:rsid w:val="00A62A57"/>
    <w:rsid w:val="00AC79AA"/>
    <w:rsid w:val="00AE2125"/>
    <w:rsid w:val="00B2116B"/>
    <w:rsid w:val="00B23B1A"/>
    <w:rsid w:val="00B37A38"/>
    <w:rsid w:val="00B45AE9"/>
    <w:rsid w:val="00B76DC8"/>
    <w:rsid w:val="00BA4151"/>
    <w:rsid w:val="00BD3A4C"/>
    <w:rsid w:val="00BE4D0F"/>
    <w:rsid w:val="00C63365"/>
    <w:rsid w:val="00C85775"/>
    <w:rsid w:val="00CA2605"/>
    <w:rsid w:val="00CA344A"/>
    <w:rsid w:val="00CB0495"/>
    <w:rsid w:val="00CC004E"/>
    <w:rsid w:val="00CF6AF2"/>
    <w:rsid w:val="00D32C1A"/>
    <w:rsid w:val="00D34DC2"/>
    <w:rsid w:val="00D35C58"/>
    <w:rsid w:val="00D46469"/>
    <w:rsid w:val="00D945DA"/>
    <w:rsid w:val="00DB3A76"/>
    <w:rsid w:val="00E333D5"/>
    <w:rsid w:val="00E33AB5"/>
    <w:rsid w:val="00EF1D93"/>
    <w:rsid w:val="00F31E9C"/>
    <w:rsid w:val="00FA13CD"/>
    <w:rsid w:val="00FA2450"/>
    <w:rsid w:val="00FD3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BFA2A"/>
  <w15:chartTrackingRefBased/>
  <w15:docId w15:val="{BEFF8D2B-5909-4951-ACA2-F36A3572F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477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64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Tplus</Company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Иванова Елена Николаевна</dc:creator>
  <cp:keywords/>
  <dc:description/>
  <cp:lastModifiedBy>Карпушкина Оксана Владимировна</cp:lastModifiedBy>
  <cp:revision>10</cp:revision>
  <dcterms:created xsi:type="dcterms:W3CDTF">2025-10-16T12:16:00Z</dcterms:created>
  <dcterms:modified xsi:type="dcterms:W3CDTF">2026-03-24T13:31:00Z</dcterms:modified>
</cp:coreProperties>
</file>